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9B993" w14:textId="77777777" w:rsidR="008A0ED5" w:rsidRPr="00FA7496" w:rsidRDefault="003A6DF8" w:rsidP="00FA7496">
      <w:pPr>
        <w:spacing w:after="0" w:line="240" w:lineRule="auto"/>
        <w:jc w:val="right"/>
        <w:rPr>
          <w:rFonts w:cstheme="minorHAnsi"/>
          <w:sz w:val="20"/>
          <w:szCs w:val="20"/>
        </w:rPr>
      </w:pPr>
      <w:r w:rsidRPr="00FA7496">
        <w:rPr>
          <w:rFonts w:cstheme="minorHAnsi"/>
          <w:noProof/>
          <w:sz w:val="20"/>
          <w:szCs w:val="20"/>
          <w:lang w:eastAsia="pl-PL"/>
        </w:rPr>
        <w:drawing>
          <wp:inline distT="0" distB="0" distL="0" distR="0" wp14:anchorId="0AF12C6C" wp14:editId="6141EAB2">
            <wp:extent cx="5760720" cy="845183"/>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60720" cy="845183"/>
                    </a:xfrm>
                    <a:prstGeom prst="rect">
                      <a:avLst/>
                    </a:prstGeom>
                  </pic:spPr>
                </pic:pic>
              </a:graphicData>
            </a:graphic>
          </wp:inline>
        </w:drawing>
      </w:r>
    </w:p>
    <w:p w14:paraId="24B145D3" w14:textId="77777777" w:rsidR="008A0ED5" w:rsidRPr="00FA7496" w:rsidRDefault="008A0ED5" w:rsidP="00FA7496">
      <w:pPr>
        <w:spacing w:after="0" w:line="240" w:lineRule="auto"/>
        <w:rPr>
          <w:rFonts w:cstheme="minorHAnsi"/>
          <w:sz w:val="20"/>
          <w:szCs w:val="20"/>
        </w:rPr>
      </w:pPr>
    </w:p>
    <w:p w14:paraId="3FD06839" w14:textId="2B9DCFA1" w:rsidR="00DA0E5C" w:rsidRPr="00FA7496" w:rsidRDefault="00DA0E5C" w:rsidP="00FA7496">
      <w:pPr>
        <w:spacing w:after="0" w:line="240" w:lineRule="auto"/>
        <w:ind w:right="-186"/>
        <w:rPr>
          <w:rFonts w:cstheme="minorHAnsi"/>
          <w:sz w:val="20"/>
          <w:szCs w:val="20"/>
        </w:rPr>
      </w:pPr>
      <w:r w:rsidRPr="00FA7496">
        <w:rPr>
          <w:rFonts w:cstheme="minorHAnsi"/>
          <w:sz w:val="20"/>
          <w:szCs w:val="20"/>
        </w:rPr>
        <w:t>FZP/</w:t>
      </w:r>
      <w:r w:rsidR="003A6DF8" w:rsidRPr="00FA7496">
        <w:rPr>
          <w:rFonts w:cstheme="minorHAnsi"/>
          <w:sz w:val="20"/>
          <w:szCs w:val="20"/>
        </w:rPr>
        <w:t>w</w:t>
      </w:r>
      <w:r w:rsidRPr="00FA7496">
        <w:rPr>
          <w:rFonts w:cstheme="minorHAnsi"/>
          <w:sz w:val="20"/>
          <w:szCs w:val="20"/>
        </w:rPr>
        <w:t>/</w:t>
      </w:r>
      <w:r w:rsidR="003369C7">
        <w:rPr>
          <w:rFonts w:cstheme="minorHAnsi"/>
          <w:sz w:val="20"/>
          <w:szCs w:val="20"/>
        </w:rPr>
        <w:t>185</w:t>
      </w:r>
      <w:r w:rsidR="00C83055" w:rsidRPr="00FA7496">
        <w:rPr>
          <w:rFonts w:cstheme="minorHAnsi"/>
          <w:sz w:val="20"/>
          <w:szCs w:val="20"/>
        </w:rPr>
        <w:t>/201</w:t>
      </w:r>
      <w:r w:rsidR="0093090A" w:rsidRPr="00FA7496">
        <w:rPr>
          <w:rFonts w:cstheme="minorHAnsi"/>
          <w:sz w:val="20"/>
          <w:szCs w:val="20"/>
        </w:rPr>
        <w:t>7</w:t>
      </w:r>
      <w:r w:rsidRPr="00FA7496">
        <w:rPr>
          <w:rFonts w:cstheme="minorHAnsi"/>
          <w:sz w:val="20"/>
          <w:szCs w:val="20"/>
        </w:rPr>
        <w:tab/>
      </w:r>
      <w:r w:rsidRPr="00FA7496">
        <w:rPr>
          <w:rFonts w:cstheme="minorHAnsi"/>
          <w:sz w:val="20"/>
          <w:szCs w:val="20"/>
        </w:rPr>
        <w:tab/>
      </w:r>
      <w:r w:rsidRPr="00FA7496">
        <w:rPr>
          <w:rFonts w:cstheme="minorHAnsi"/>
          <w:sz w:val="20"/>
          <w:szCs w:val="20"/>
        </w:rPr>
        <w:tab/>
      </w:r>
      <w:r w:rsidRPr="00FA7496">
        <w:rPr>
          <w:rFonts w:cstheme="minorHAnsi"/>
          <w:sz w:val="20"/>
          <w:szCs w:val="20"/>
        </w:rPr>
        <w:tab/>
      </w:r>
      <w:r w:rsidRPr="00FA7496">
        <w:rPr>
          <w:rFonts w:cstheme="minorHAnsi"/>
          <w:sz w:val="20"/>
          <w:szCs w:val="20"/>
        </w:rPr>
        <w:tab/>
      </w:r>
      <w:r w:rsidR="00A53EC2" w:rsidRPr="00FA7496">
        <w:rPr>
          <w:rFonts w:cstheme="minorHAnsi"/>
          <w:sz w:val="20"/>
          <w:szCs w:val="20"/>
        </w:rPr>
        <w:tab/>
      </w:r>
      <w:r w:rsidR="00A53EC2" w:rsidRPr="00FA7496">
        <w:rPr>
          <w:rFonts w:cstheme="minorHAnsi"/>
          <w:sz w:val="20"/>
          <w:szCs w:val="20"/>
        </w:rPr>
        <w:tab/>
      </w:r>
      <w:r w:rsidRPr="00FA7496">
        <w:rPr>
          <w:rFonts w:cstheme="minorHAnsi"/>
          <w:sz w:val="20"/>
          <w:szCs w:val="20"/>
        </w:rPr>
        <w:tab/>
      </w:r>
      <w:r w:rsidR="00A53EC2" w:rsidRPr="00FA7496">
        <w:rPr>
          <w:rFonts w:cstheme="minorHAnsi"/>
          <w:sz w:val="20"/>
          <w:szCs w:val="20"/>
        </w:rPr>
        <w:t>Gdynia,</w:t>
      </w:r>
      <w:r w:rsidR="0093090A" w:rsidRPr="00FA7496">
        <w:rPr>
          <w:rFonts w:cstheme="minorHAnsi"/>
          <w:sz w:val="20"/>
          <w:szCs w:val="20"/>
        </w:rPr>
        <w:t xml:space="preserve"> dn.</w:t>
      </w:r>
      <w:r w:rsidR="00A53EC2" w:rsidRPr="00FA7496">
        <w:rPr>
          <w:rFonts w:cstheme="minorHAnsi"/>
          <w:sz w:val="20"/>
          <w:szCs w:val="20"/>
        </w:rPr>
        <w:t xml:space="preserve"> </w:t>
      </w:r>
      <w:r w:rsidR="00F51FCE" w:rsidRPr="00FA7496">
        <w:rPr>
          <w:rFonts w:cstheme="minorHAnsi"/>
          <w:sz w:val="20"/>
          <w:szCs w:val="20"/>
        </w:rPr>
        <w:t>1</w:t>
      </w:r>
      <w:r w:rsidR="00FA7496">
        <w:rPr>
          <w:rFonts w:cstheme="minorHAnsi"/>
          <w:sz w:val="20"/>
          <w:szCs w:val="20"/>
        </w:rPr>
        <w:t>6</w:t>
      </w:r>
      <w:r w:rsidR="0093090A" w:rsidRPr="00FA7496">
        <w:rPr>
          <w:rFonts w:cstheme="minorHAnsi"/>
          <w:sz w:val="20"/>
          <w:szCs w:val="20"/>
        </w:rPr>
        <w:t>.05</w:t>
      </w:r>
      <w:r w:rsidR="00C83055" w:rsidRPr="00FA7496">
        <w:rPr>
          <w:rFonts w:cstheme="minorHAnsi"/>
          <w:sz w:val="20"/>
          <w:szCs w:val="20"/>
        </w:rPr>
        <w:t>.201</w:t>
      </w:r>
      <w:r w:rsidR="0093090A" w:rsidRPr="00FA7496">
        <w:rPr>
          <w:rFonts w:cstheme="minorHAnsi"/>
          <w:sz w:val="20"/>
          <w:szCs w:val="20"/>
        </w:rPr>
        <w:t>7</w:t>
      </w:r>
      <w:r w:rsidR="00FA7094" w:rsidRPr="00FA7496">
        <w:rPr>
          <w:rFonts w:cstheme="minorHAnsi"/>
          <w:sz w:val="20"/>
          <w:szCs w:val="20"/>
        </w:rPr>
        <w:t xml:space="preserve"> </w:t>
      </w:r>
      <w:r w:rsidRPr="00FA7496">
        <w:rPr>
          <w:rFonts w:cstheme="minorHAnsi"/>
          <w:sz w:val="20"/>
          <w:szCs w:val="20"/>
        </w:rPr>
        <w:t>r.</w:t>
      </w:r>
    </w:p>
    <w:p w14:paraId="393B31DE" w14:textId="77777777" w:rsidR="00DA0E5C" w:rsidRPr="00FA7496" w:rsidRDefault="00DA0E5C" w:rsidP="00FA7496">
      <w:pPr>
        <w:spacing w:after="0" w:line="240" w:lineRule="auto"/>
        <w:ind w:right="110" w:firstLine="6"/>
        <w:jc w:val="both"/>
        <w:rPr>
          <w:rFonts w:cstheme="minorHAnsi"/>
          <w:sz w:val="20"/>
          <w:szCs w:val="20"/>
        </w:rPr>
      </w:pPr>
    </w:p>
    <w:p w14:paraId="2EF4DF5A" w14:textId="77777777" w:rsidR="00BD78A1" w:rsidRPr="00FA7496" w:rsidRDefault="00BD78A1" w:rsidP="00FA7496">
      <w:pPr>
        <w:autoSpaceDE w:val="0"/>
        <w:spacing w:after="0" w:line="240" w:lineRule="auto"/>
        <w:ind w:left="4956" w:firstLine="708"/>
        <w:jc w:val="both"/>
        <w:rPr>
          <w:rFonts w:cstheme="minorHAnsi"/>
          <w:b/>
          <w:sz w:val="20"/>
          <w:szCs w:val="20"/>
        </w:rPr>
      </w:pPr>
    </w:p>
    <w:p w14:paraId="03294109" w14:textId="77777777" w:rsidR="0083482A" w:rsidRPr="00FA7496" w:rsidRDefault="0083482A" w:rsidP="00FA7496">
      <w:pPr>
        <w:autoSpaceDE w:val="0"/>
        <w:spacing w:after="0" w:line="240" w:lineRule="auto"/>
        <w:ind w:left="4956" w:firstLine="708"/>
        <w:jc w:val="both"/>
        <w:rPr>
          <w:rFonts w:cstheme="minorHAnsi"/>
          <w:b/>
          <w:sz w:val="20"/>
          <w:szCs w:val="20"/>
        </w:rPr>
      </w:pPr>
    </w:p>
    <w:p w14:paraId="60B0B8BB" w14:textId="77777777" w:rsidR="00DA0E5C" w:rsidRPr="00FA7496" w:rsidRDefault="009C70DE" w:rsidP="00FA7496">
      <w:pPr>
        <w:autoSpaceDE w:val="0"/>
        <w:spacing w:after="0" w:line="240" w:lineRule="auto"/>
        <w:jc w:val="both"/>
        <w:rPr>
          <w:rFonts w:cstheme="minorHAnsi"/>
          <w:b/>
          <w:sz w:val="20"/>
          <w:szCs w:val="20"/>
        </w:rPr>
      </w:pPr>
      <w:r w:rsidRPr="00FA7496">
        <w:rPr>
          <w:rFonts w:cstheme="minorHAnsi"/>
          <w:b/>
          <w:sz w:val="20"/>
          <w:szCs w:val="20"/>
        </w:rPr>
        <w:t>D</w:t>
      </w:r>
      <w:r w:rsidR="00DA0E5C" w:rsidRPr="00FA7496">
        <w:rPr>
          <w:rFonts w:cstheme="minorHAnsi"/>
          <w:b/>
          <w:sz w:val="20"/>
          <w:szCs w:val="20"/>
        </w:rPr>
        <w:t xml:space="preserve">otyczy: </w:t>
      </w:r>
      <w:r w:rsidR="0093090A" w:rsidRPr="00FA7496">
        <w:rPr>
          <w:rFonts w:cstheme="minorHAnsi"/>
          <w:color w:val="000000"/>
          <w:sz w:val="20"/>
          <w:szCs w:val="20"/>
        </w:rPr>
        <w:t xml:space="preserve">postępowania o zamówienie publiczne nr </w:t>
      </w:r>
      <w:r w:rsidR="00F51FCE" w:rsidRPr="00FA7496">
        <w:rPr>
          <w:rFonts w:cstheme="minorHAnsi"/>
          <w:bCs/>
          <w:sz w:val="20"/>
          <w:szCs w:val="20"/>
        </w:rPr>
        <w:t>28/FZP/FG/DH/DSZ/NSW/2017</w:t>
      </w:r>
      <w:r w:rsidR="0093090A" w:rsidRPr="00FA7496">
        <w:rPr>
          <w:rFonts w:cstheme="minorHAnsi"/>
          <w:color w:val="000000"/>
          <w:sz w:val="20"/>
          <w:szCs w:val="20"/>
        </w:rPr>
        <w:t xml:space="preserve">, którego przedmiotem jest </w:t>
      </w:r>
      <w:r w:rsidR="00F51FCE" w:rsidRPr="00FA7496">
        <w:rPr>
          <w:rFonts w:cstheme="minorHAnsi"/>
          <w:bCs/>
          <w:sz w:val="20"/>
          <w:szCs w:val="20"/>
        </w:rPr>
        <w:t>„świadczenie usług pocztowych i kurierskich w podziale na 2 zadania dla MIR-PIB”</w:t>
      </w:r>
      <w:r w:rsidR="00DA0E5C" w:rsidRPr="00FA7496">
        <w:rPr>
          <w:rFonts w:cstheme="minorHAnsi"/>
          <w:b/>
          <w:sz w:val="20"/>
          <w:szCs w:val="20"/>
        </w:rPr>
        <w:t>.</w:t>
      </w:r>
    </w:p>
    <w:p w14:paraId="76ABBC31" w14:textId="77777777" w:rsidR="009C70DE" w:rsidRPr="00FA7496" w:rsidRDefault="009C70DE" w:rsidP="00FA7496">
      <w:pPr>
        <w:spacing w:after="0" w:line="240" w:lineRule="auto"/>
        <w:ind w:right="-186"/>
        <w:jc w:val="both"/>
        <w:rPr>
          <w:rFonts w:cstheme="minorHAnsi"/>
          <w:sz w:val="20"/>
          <w:szCs w:val="20"/>
        </w:rPr>
      </w:pPr>
    </w:p>
    <w:p w14:paraId="355FA7FA" w14:textId="77777777" w:rsidR="00F83183" w:rsidRPr="00FA7496" w:rsidRDefault="00F83183" w:rsidP="00FA7496">
      <w:pPr>
        <w:spacing w:after="0" w:line="240" w:lineRule="auto"/>
        <w:ind w:right="-186"/>
        <w:jc w:val="both"/>
        <w:rPr>
          <w:rFonts w:cstheme="minorHAnsi"/>
          <w:sz w:val="20"/>
          <w:szCs w:val="20"/>
        </w:rPr>
      </w:pPr>
    </w:p>
    <w:p w14:paraId="31BBE52F" w14:textId="77777777" w:rsidR="009C70DE" w:rsidRPr="00FA7496" w:rsidRDefault="004B0A0A" w:rsidP="00FA7496">
      <w:pPr>
        <w:spacing w:after="0" w:line="240" w:lineRule="auto"/>
        <w:jc w:val="both"/>
        <w:rPr>
          <w:rFonts w:cstheme="minorHAnsi"/>
          <w:sz w:val="20"/>
          <w:szCs w:val="20"/>
        </w:rPr>
      </w:pPr>
      <w:r w:rsidRPr="00FA7496">
        <w:rPr>
          <w:rFonts w:cstheme="minorHAnsi"/>
          <w:sz w:val="20"/>
          <w:szCs w:val="20"/>
        </w:rPr>
        <w:t>Szanowni Państwo</w:t>
      </w:r>
      <w:r w:rsidR="0093090A" w:rsidRPr="00FA7496">
        <w:rPr>
          <w:rFonts w:cstheme="minorHAnsi"/>
          <w:sz w:val="20"/>
          <w:szCs w:val="20"/>
        </w:rPr>
        <w:t>!</w:t>
      </w:r>
    </w:p>
    <w:p w14:paraId="1053FADE" w14:textId="77777777" w:rsidR="004B0A0A" w:rsidRPr="00FA7496" w:rsidRDefault="004B0A0A" w:rsidP="00FA7496">
      <w:pPr>
        <w:spacing w:after="0" w:line="240" w:lineRule="auto"/>
        <w:jc w:val="both"/>
        <w:rPr>
          <w:rFonts w:cstheme="minorHAnsi"/>
          <w:sz w:val="20"/>
          <w:szCs w:val="20"/>
        </w:rPr>
      </w:pPr>
    </w:p>
    <w:p w14:paraId="00CBD25F" w14:textId="77777777" w:rsidR="004B0A0A" w:rsidRPr="00FA7496" w:rsidRDefault="004B0A0A" w:rsidP="00FA7496">
      <w:pPr>
        <w:spacing w:after="0" w:line="240" w:lineRule="auto"/>
        <w:jc w:val="both"/>
        <w:rPr>
          <w:rFonts w:cstheme="minorHAnsi"/>
          <w:sz w:val="20"/>
          <w:szCs w:val="20"/>
        </w:rPr>
      </w:pPr>
      <w:r w:rsidRPr="00FA7496">
        <w:rPr>
          <w:rFonts w:cstheme="minorHAnsi"/>
          <w:sz w:val="20"/>
          <w:szCs w:val="20"/>
        </w:rPr>
        <w:t>Informuję, że w przedmiotowym po</w:t>
      </w:r>
      <w:r w:rsidR="0093090A" w:rsidRPr="00FA7496">
        <w:rPr>
          <w:rFonts w:cstheme="minorHAnsi"/>
          <w:sz w:val="20"/>
          <w:szCs w:val="20"/>
        </w:rPr>
        <w:t>stępowaniu wpłynęły pytania od W</w:t>
      </w:r>
      <w:r w:rsidRPr="00FA7496">
        <w:rPr>
          <w:rFonts w:cstheme="minorHAnsi"/>
          <w:sz w:val="20"/>
          <w:szCs w:val="20"/>
        </w:rPr>
        <w:t>ykonawców. Niżej przekazuję treść pyta</w:t>
      </w:r>
      <w:r w:rsidR="000410A0" w:rsidRPr="00FA7496">
        <w:rPr>
          <w:rFonts w:cstheme="minorHAnsi"/>
          <w:sz w:val="20"/>
          <w:szCs w:val="20"/>
        </w:rPr>
        <w:t>ń</w:t>
      </w:r>
      <w:r w:rsidRPr="00FA7496">
        <w:rPr>
          <w:rFonts w:cstheme="minorHAnsi"/>
          <w:sz w:val="20"/>
          <w:szCs w:val="20"/>
        </w:rPr>
        <w:t xml:space="preserve"> i odpowiedzi</w:t>
      </w:r>
      <w:r w:rsidR="0093090A" w:rsidRPr="00FA7496">
        <w:rPr>
          <w:rFonts w:cstheme="minorHAnsi"/>
          <w:sz w:val="20"/>
          <w:szCs w:val="20"/>
        </w:rPr>
        <w:t>.</w:t>
      </w:r>
    </w:p>
    <w:p w14:paraId="752CB58B" w14:textId="77777777" w:rsidR="00FA7496" w:rsidRDefault="00FA7496" w:rsidP="00FA7496">
      <w:pPr>
        <w:pStyle w:val="Akapitzlist"/>
        <w:autoSpaceDE w:val="0"/>
        <w:autoSpaceDN w:val="0"/>
        <w:adjustRightInd w:val="0"/>
        <w:ind w:left="0"/>
        <w:jc w:val="both"/>
        <w:rPr>
          <w:rFonts w:asciiTheme="minorHAnsi" w:hAnsiTheme="minorHAnsi" w:cstheme="minorHAnsi"/>
          <w:b/>
          <w:bCs/>
          <w:color w:val="0000FF"/>
          <w:sz w:val="20"/>
          <w:szCs w:val="20"/>
        </w:rPr>
      </w:pPr>
    </w:p>
    <w:p w14:paraId="26523113" w14:textId="43E9A35B" w:rsidR="00F51FCE" w:rsidRPr="00FA7496" w:rsidRDefault="00F51FCE" w:rsidP="00FA7496">
      <w:pPr>
        <w:pStyle w:val="Akapitzlist"/>
        <w:autoSpaceDE w:val="0"/>
        <w:autoSpaceDN w:val="0"/>
        <w:adjustRightInd w:val="0"/>
        <w:ind w:left="0"/>
        <w:jc w:val="both"/>
        <w:rPr>
          <w:rFonts w:asciiTheme="minorHAnsi" w:hAnsiTheme="minorHAnsi" w:cstheme="minorHAnsi"/>
          <w:b/>
          <w:bCs/>
          <w:sz w:val="20"/>
          <w:szCs w:val="20"/>
        </w:rPr>
      </w:pPr>
      <w:r w:rsidRPr="00FA7496">
        <w:rPr>
          <w:rFonts w:asciiTheme="minorHAnsi" w:hAnsiTheme="minorHAnsi" w:cstheme="minorHAnsi"/>
          <w:b/>
          <w:bCs/>
          <w:color w:val="0000FF"/>
          <w:sz w:val="20"/>
          <w:szCs w:val="20"/>
        </w:rPr>
        <w:t>Pytanie 1.</w:t>
      </w:r>
      <w:r w:rsidRPr="00FA7496">
        <w:rPr>
          <w:rFonts w:asciiTheme="minorHAnsi" w:hAnsiTheme="minorHAnsi" w:cstheme="minorHAnsi"/>
          <w:b/>
          <w:bCs/>
          <w:sz w:val="20"/>
          <w:szCs w:val="20"/>
        </w:rPr>
        <w:t xml:space="preserve"> Załącznik nr 1a - przesyłki pocztowe, Lp. 1 Polecone EK krajowe A wiersz 1 i 2:</w:t>
      </w:r>
    </w:p>
    <w:p w14:paraId="3A315FF9" w14:textId="77777777" w:rsidR="00F51FCE" w:rsidRPr="00FA7496" w:rsidRDefault="00F51FCE" w:rsidP="00FA7496">
      <w:pPr>
        <w:pStyle w:val="Akapitzlist"/>
        <w:autoSpaceDE w:val="0"/>
        <w:autoSpaceDN w:val="0"/>
        <w:adjustRightInd w:val="0"/>
        <w:ind w:left="0"/>
        <w:jc w:val="both"/>
        <w:rPr>
          <w:rFonts w:asciiTheme="minorHAnsi" w:hAnsiTheme="minorHAnsi" w:cstheme="minorHAnsi"/>
          <w:sz w:val="20"/>
          <w:szCs w:val="20"/>
        </w:rPr>
      </w:pPr>
      <w:r w:rsidRPr="00FA7496">
        <w:rPr>
          <w:rFonts w:asciiTheme="minorHAnsi" w:hAnsiTheme="minorHAnsi" w:cstheme="minorHAnsi"/>
          <w:sz w:val="20"/>
          <w:szCs w:val="20"/>
        </w:rPr>
        <w:t>„zwrot do 50 g”</w:t>
      </w:r>
    </w:p>
    <w:p w14:paraId="133BB009" w14:textId="77777777" w:rsidR="00F51FCE" w:rsidRPr="00FA7496" w:rsidRDefault="00F51FCE" w:rsidP="00FA7496">
      <w:pPr>
        <w:pStyle w:val="Akapitzlist"/>
        <w:autoSpaceDE w:val="0"/>
        <w:autoSpaceDN w:val="0"/>
        <w:adjustRightInd w:val="0"/>
        <w:ind w:left="0"/>
        <w:jc w:val="both"/>
        <w:rPr>
          <w:rFonts w:asciiTheme="minorHAnsi" w:hAnsiTheme="minorHAnsi" w:cstheme="minorHAnsi"/>
          <w:sz w:val="20"/>
          <w:szCs w:val="20"/>
        </w:rPr>
      </w:pPr>
      <w:r w:rsidRPr="00FA7496">
        <w:rPr>
          <w:rFonts w:asciiTheme="minorHAnsi" w:hAnsiTheme="minorHAnsi" w:cstheme="minorHAnsi"/>
          <w:sz w:val="20"/>
          <w:szCs w:val="20"/>
        </w:rPr>
        <w:t xml:space="preserve">„zwrot </w:t>
      </w:r>
      <w:proofErr w:type="spellStart"/>
      <w:r w:rsidRPr="00FA7496">
        <w:rPr>
          <w:rFonts w:asciiTheme="minorHAnsi" w:hAnsiTheme="minorHAnsi" w:cstheme="minorHAnsi"/>
          <w:sz w:val="20"/>
          <w:szCs w:val="20"/>
        </w:rPr>
        <w:t>usł</w:t>
      </w:r>
      <w:proofErr w:type="spellEnd"/>
      <w:r w:rsidRPr="00FA7496">
        <w:rPr>
          <w:rFonts w:asciiTheme="minorHAnsi" w:hAnsiTheme="minorHAnsi" w:cstheme="minorHAnsi"/>
          <w:sz w:val="20"/>
          <w:szCs w:val="20"/>
        </w:rPr>
        <w:t>. Potwierdzenie odbioru krajowe”</w:t>
      </w:r>
    </w:p>
    <w:p w14:paraId="73DCF985" w14:textId="77777777" w:rsidR="00F51FCE" w:rsidRPr="00FA7496" w:rsidRDefault="00F51FCE" w:rsidP="00FA7496">
      <w:pPr>
        <w:pStyle w:val="Akapitzlist"/>
        <w:autoSpaceDE w:val="0"/>
        <w:autoSpaceDN w:val="0"/>
        <w:adjustRightInd w:val="0"/>
        <w:ind w:left="0"/>
        <w:jc w:val="both"/>
        <w:rPr>
          <w:rFonts w:asciiTheme="minorHAnsi" w:hAnsiTheme="minorHAnsi" w:cstheme="minorHAnsi"/>
          <w:color w:val="0000FF"/>
          <w:sz w:val="20"/>
          <w:szCs w:val="20"/>
        </w:rPr>
      </w:pPr>
      <w:r w:rsidRPr="00FA7496">
        <w:rPr>
          <w:rFonts w:asciiTheme="minorHAnsi" w:hAnsiTheme="minorHAnsi" w:cstheme="minorHAnsi"/>
          <w:i/>
          <w:sz w:val="20"/>
          <w:szCs w:val="20"/>
        </w:rPr>
        <w:t>Wykonawca prosi o doprecyzowanie, czy Zamawiający ma na zwrot czy nadanie przesyłek?</w:t>
      </w:r>
      <w:r w:rsidRPr="00FA7496">
        <w:rPr>
          <w:rFonts w:asciiTheme="minorHAnsi" w:hAnsiTheme="minorHAnsi" w:cstheme="minorHAnsi"/>
          <w:sz w:val="20"/>
          <w:szCs w:val="20"/>
        </w:rPr>
        <w:t xml:space="preserve"> </w:t>
      </w:r>
    </w:p>
    <w:p w14:paraId="7F5D629E" w14:textId="77777777" w:rsidR="00F51FCE" w:rsidRPr="00FA7496" w:rsidRDefault="002454EA" w:rsidP="00FA7496">
      <w:pPr>
        <w:pStyle w:val="Akapitzlist"/>
        <w:autoSpaceDE w:val="0"/>
        <w:autoSpaceDN w:val="0"/>
        <w:adjustRightInd w:val="0"/>
        <w:ind w:left="0"/>
        <w:jc w:val="both"/>
        <w:rPr>
          <w:rFonts w:asciiTheme="minorHAnsi" w:hAnsiTheme="minorHAnsi" w:cstheme="minorHAnsi"/>
          <w:b/>
          <w:bCs/>
          <w:sz w:val="20"/>
          <w:szCs w:val="20"/>
        </w:rPr>
      </w:pPr>
      <w:r w:rsidRPr="00FA7496">
        <w:rPr>
          <w:rFonts w:asciiTheme="minorHAnsi" w:hAnsiTheme="minorHAnsi" w:cstheme="minorHAnsi"/>
          <w:b/>
          <w:bCs/>
          <w:color w:val="0000FF"/>
          <w:sz w:val="20"/>
          <w:szCs w:val="20"/>
        </w:rPr>
        <w:t xml:space="preserve">Odpowiedź 1. </w:t>
      </w:r>
      <w:r w:rsidRPr="00ED3B00">
        <w:rPr>
          <w:rFonts w:asciiTheme="minorHAnsi" w:hAnsiTheme="minorHAnsi" w:cstheme="minorHAnsi"/>
          <w:bCs/>
          <w:sz w:val="20"/>
          <w:szCs w:val="20"/>
        </w:rPr>
        <w:t>W Załączniku nr 1a, Lp. 1 Polecone EK krajowe A, wiersz 1 i 2 dotyczy zwrotu przesyłek do 50 g. i zwrotu przesyłek krajowych wysłanych listem poleconym z potwierdzeniem odbioru.</w:t>
      </w:r>
    </w:p>
    <w:p w14:paraId="3C9D389E" w14:textId="77777777" w:rsidR="002454EA" w:rsidRPr="00FA7496" w:rsidRDefault="002454EA" w:rsidP="00FA7496">
      <w:pPr>
        <w:pStyle w:val="Akapitzlist"/>
        <w:autoSpaceDE w:val="0"/>
        <w:autoSpaceDN w:val="0"/>
        <w:adjustRightInd w:val="0"/>
        <w:ind w:left="0"/>
        <w:jc w:val="both"/>
        <w:rPr>
          <w:rFonts w:asciiTheme="minorHAnsi" w:hAnsiTheme="minorHAnsi" w:cstheme="minorHAnsi"/>
          <w:b/>
          <w:bCs/>
          <w:sz w:val="20"/>
          <w:szCs w:val="20"/>
        </w:rPr>
      </w:pPr>
    </w:p>
    <w:p w14:paraId="7691CA8E" w14:textId="77777777" w:rsidR="00F51FCE" w:rsidRPr="00FA7496" w:rsidRDefault="00F51FCE" w:rsidP="00FA7496">
      <w:pPr>
        <w:pStyle w:val="Akapitzlist"/>
        <w:autoSpaceDE w:val="0"/>
        <w:autoSpaceDN w:val="0"/>
        <w:adjustRightInd w:val="0"/>
        <w:ind w:left="0"/>
        <w:jc w:val="both"/>
        <w:rPr>
          <w:rFonts w:asciiTheme="minorHAnsi" w:hAnsiTheme="minorHAnsi" w:cstheme="minorHAnsi"/>
          <w:bCs/>
          <w:color w:val="FF0000"/>
          <w:sz w:val="20"/>
          <w:szCs w:val="20"/>
        </w:rPr>
      </w:pPr>
      <w:r w:rsidRPr="00FA7496">
        <w:rPr>
          <w:rFonts w:asciiTheme="minorHAnsi" w:hAnsiTheme="minorHAnsi" w:cstheme="minorHAnsi"/>
          <w:b/>
          <w:bCs/>
          <w:color w:val="0000FF"/>
          <w:sz w:val="20"/>
          <w:szCs w:val="20"/>
        </w:rPr>
        <w:t>Pytanie 2.</w:t>
      </w:r>
      <w:r w:rsidRPr="00FA7496">
        <w:rPr>
          <w:rFonts w:asciiTheme="minorHAnsi" w:hAnsiTheme="minorHAnsi" w:cstheme="minorHAnsi"/>
          <w:b/>
          <w:bCs/>
          <w:sz w:val="20"/>
          <w:szCs w:val="20"/>
        </w:rPr>
        <w:t xml:space="preserve"> Załącznik nr 1a - przesyłki pocztowe, Lp. 8 Polecone EK zagraniczne</w:t>
      </w:r>
      <w:r w:rsidRPr="00FA7496">
        <w:rPr>
          <w:rFonts w:asciiTheme="minorHAnsi" w:hAnsiTheme="minorHAnsi" w:cstheme="minorHAnsi"/>
          <w:b/>
          <w:bCs/>
          <w:color w:val="FF0000"/>
          <w:sz w:val="20"/>
          <w:szCs w:val="20"/>
        </w:rPr>
        <w:t xml:space="preserve"> </w:t>
      </w:r>
    </w:p>
    <w:p w14:paraId="52149C86" w14:textId="77777777" w:rsidR="00F51FCE" w:rsidRPr="00FA7496" w:rsidRDefault="00F51FCE" w:rsidP="00FA7496">
      <w:pPr>
        <w:pStyle w:val="Akapitzlist"/>
        <w:autoSpaceDE w:val="0"/>
        <w:autoSpaceDN w:val="0"/>
        <w:adjustRightInd w:val="0"/>
        <w:ind w:left="0"/>
        <w:jc w:val="both"/>
        <w:rPr>
          <w:rFonts w:asciiTheme="minorHAnsi" w:hAnsiTheme="minorHAnsi" w:cstheme="minorHAnsi"/>
          <w:sz w:val="20"/>
          <w:szCs w:val="20"/>
        </w:rPr>
      </w:pPr>
      <w:r w:rsidRPr="00FA7496">
        <w:rPr>
          <w:rFonts w:asciiTheme="minorHAnsi" w:hAnsiTheme="minorHAnsi" w:cstheme="minorHAnsi"/>
          <w:sz w:val="20"/>
          <w:szCs w:val="20"/>
        </w:rPr>
        <w:t>Wykonawca informuje, że przesyłka rejestrowana (polecona) w obrocie zagranicznym jest świadczona tylko jako usługa priorytetowa (art. 13 Światowej Konwencji Pocztowej). Wykonawca nie świadczy usługi Polecone EK zagraniczne, tylko polecone priorytetowe zagraniczne.</w:t>
      </w:r>
    </w:p>
    <w:p w14:paraId="7BC5B318" w14:textId="77777777" w:rsidR="00F51FCE" w:rsidRPr="00FA7496" w:rsidRDefault="00F51FCE" w:rsidP="00FA7496">
      <w:pPr>
        <w:pStyle w:val="Akapitzlist"/>
        <w:numPr>
          <w:ilvl w:val="0"/>
          <w:numId w:val="10"/>
        </w:numPr>
        <w:autoSpaceDE w:val="0"/>
        <w:autoSpaceDN w:val="0"/>
        <w:adjustRightInd w:val="0"/>
        <w:jc w:val="both"/>
        <w:rPr>
          <w:rFonts w:asciiTheme="minorHAnsi" w:hAnsiTheme="minorHAnsi" w:cstheme="minorHAnsi"/>
          <w:i/>
          <w:sz w:val="20"/>
          <w:szCs w:val="20"/>
        </w:rPr>
      </w:pPr>
      <w:r w:rsidRPr="00FA7496">
        <w:rPr>
          <w:rFonts w:asciiTheme="minorHAnsi" w:hAnsiTheme="minorHAnsi" w:cstheme="minorHAnsi"/>
          <w:i/>
          <w:sz w:val="20"/>
          <w:szCs w:val="20"/>
        </w:rPr>
        <w:t>Czy Zamawiający zmodyfikuje tabelę?</w:t>
      </w:r>
    </w:p>
    <w:p w14:paraId="6A748791" w14:textId="77777777" w:rsidR="00F51FCE" w:rsidRPr="00FA7496" w:rsidRDefault="00F51FCE" w:rsidP="00FA7496">
      <w:pPr>
        <w:pStyle w:val="Akapitzlist"/>
        <w:numPr>
          <w:ilvl w:val="0"/>
          <w:numId w:val="10"/>
        </w:numPr>
        <w:autoSpaceDE w:val="0"/>
        <w:autoSpaceDN w:val="0"/>
        <w:adjustRightInd w:val="0"/>
        <w:jc w:val="both"/>
        <w:rPr>
          <w:rFonts w:asciiTheme="minorHAnsi" w:hAnsiTheme="minorHAnsi" w:cstheme="minorHAnsi"/>
          <w:i/>
          <w:sz w:val="20"/>
          <w:szCs w:val="20"/>
        </w:rPr>
      </w:pPr>
      <w:r w:rsidRPr="00FA7496">
        <w:rPr>
          <w:rFonts w:asciiTheme="minorHAnsi" w:hAnsiTheme="minorHAnsi" w:cstheme="minorHAnsi"/>
          <w:i/>
          <w:sz w:val="20"/>
          <w:szCs w:val="20"/>
        </w:rPr>
        <w:t>Czy Zamawiający zmodyfikuje tabelę dodając pozycję zwroty z podziałem na przedziały wagowe, z potwierdzeniem odbioru oraz uwzględniając przesyłki krajowe i zagraniczne?</w:t>
      </w:r>
    </w:p>
    <w:p w14:paraId="1381BC97" w14:textId="77777777" w:rsidR="00F51FCE" w:rsidRPr="00FA7496" w:rsidRDefault="002454EA" w:rsidP="00FA7496">
      <w:pPr>
        <w:autoSpaceDE w:val="0"/>
        <w:autoSpaceDN w:val="0"/>
        <w:adjustRightInd w:val="0"/>
        <w:spacing w:after="0" w:line="240" w:lineRule="auto"/>
        <w:jc w:val="both"/>
        <w:rPr>
          <w:rFonts w:cstheme="minorHAnsi"/>
          <w:sz w:val="20"/>
          <w:szCs w:val="20"/>
        </w:rPr>
      </w:pPr>
      <w:r w:rsidRPr="00FA7496">
        <w:rPr>
          <w:rFonts w:cstheme="minorHAnsi"/>
          <w:b/>
          <w:bCs/>
          <w:color w:val="0000FF"/>
          <w:sz w:val="20"/>
          <w:szCs w:val="20"/>
        </w:rPr>
        <w:t xml:space="preserve">Odpowiedź 2. </w:t>
      </w:r>
      <w:r w:rsidRPr="00FA7496">
        <w:rPr>
          <w:rFonts w:cstheme="minorHAnsi"/>
          <w:bCs/>
          <w:sz w:val="20"/>
          <w:szCs w:val="20"/>
        </w:rPr>
        <w:t>Tak, Zamawiający dokonuje stosownej modyfikacji</w:t>
      </w:r>
      <w:r w:rsidR="00CC1EEF" w:rsidRPr="00FA7496">
        <w:rPr>
          <w:rFonts w:cstheme="minorHAnsi"/>
          <w:bCs/>
          <w:sz w:val="20"/>
          <w:szCs w:val="20"/>
        </w:rPr>
        <w:t>. Zamawiający zamieszcza na stronie internetowej w części „Modyfikacje SIWZ” zmodyfikowany załącznik 1a do zaproszenia.</w:t>
      </w:r>
    </w:p>
    <w:p w14:paraId="16C27CE1" w14:textId="77777777" w:rsidR="00ED3B00" w:rsidRDefault="00ED3B00" w:rsidP="00FA7496">
      <w:pPr>
        <w:pStyle w:val="Akapitzlist"/>
        <w:autoSpaceDE w:val="0"/>
        <w:autoSpaceDN w:val="0"/>
        <w:adjustRightInd w:val="0"/>
        <w:ind w:left="0"/>
        <w:jc w:val="both"/>
        <w:rPr>
          <w:rFonts w:asciiTheme="minorHAnsi" w:hAnsiTheme="minorHAnsi" w:cstheme="minorHAnsi"/>
          <w:b/>
          <w:bCs/>
          <w:color w:val="0000FF"/>
          <w:sz w:val="20"/>
          <w:szCs w:val="20"/>
        </w:rPr>
      </w:pPr>
    </w:p>
    <w:p w14:paraId="732CAA72" w14:textId="723FDB06" w:rsidR="00F51FCE" w:rsidRPr="00FA7496" w:rsidRDefault="00F51FCE" w:rsidP="00FA7496">
      <w:pPr>
        <w:pStyle w:val="Akapitzlist"/>
        <w:autoSpaceDE w:val="0"/>
        <w:autoSpaceDN w:val="0"/>
        <w:adjustRightInd w:val="0"/>
        <w:ind w:left="0"/>
        <w:jc w:val="both"/>
        <w:rPr>
          <w:rFonts w:asciiTheme="minorHAnsi" w:hAnsiTheme="minorHAnsi" w:cstheme="minorHAnsi"/>
          <w:b/>
          <w:bCs/>
          <w:sz w:val="20"/>
          <w:szCs w:val="20"/>
        </w:rPr>
      </w:pPr>
      <w:r w:rsidRPr="00FA7496">
        <w:rPr>
          <w:rFonts w:asciiTheme="minorHAnsi" w:hAnsiTheme="minorHAnsi" w:cstheme="minorHAnsi"/>
          <w:b/>
          <w:bCs/>
          <w:color w:val="0000FF"/>
          <w:sz w:val="20"/>
          <w:szCs w:val="20"/>
        </w:rPr>
        <w:t>Pytanie 3.</w:t>
      </w:r>
      <w:r w:rsidRPr="00FA7496">
        <w:rPr>
          <w:rFonts w:asciiTheme="minorHAnsi" w:hAnsiTheme="minorHAnsi" w:cstheme="minorHAnsi"/>
          <w:b/>
          <w:bCs/>
          <w:sz w:val="20"/>
          <w:szCs w:val="20"/>
        </w:rPr>
        <w:t xml:space="preserve"> Załącznik nr 1a - przesyłki pocztowe, B) PRZESYŁKI POCZTOWE –TRANSPORT DROGĄ LĄDOWO-MORSKĄ ZE SZCZECINA </w:t>
      </w:r>
    </w:p>
    <w:p w14:paraId="1393BD18" w14:textId="77777777" w:rsidR="00F51FCE" w:rsidRPr="00FA7496" w:rsidRDefault="00F51FCE" w:rsidP="00FA7496">
      <w:pPr>
        <w:pStyle w:val="Akapitzlist"/>
        <w:autoSpaceDE w:val="0"/>
        <w:autoSpaceDN w:val="0"/>
        <w:adjustRightInd w:val="0"/>
        <w:ind w:left="0"/>
        <w:jc w:val="both"/>
        <w:rPr>
          <w:rFonts w:asciiTheme="minorHAnsi" w:hAnsiTheme="minorHAnsi" w:cstheme="minorHAnsi"/>
          <w:bCs/>
          <w:sz w:val="20"/>
          <w:szCs w:val="20"/>
        </w:rPr>
      </w:pPr>
      <w:r w:rsidRPr="00FA7496">
        <w:rPr>
          <w:rFonts w:asciiTheme="minorHAnsi" w:hAnsiTheme="minorHAnsi" w:cstheme="minorHAnsi"/>
          <w:bCs/>
          <w:sz w:val="20"/>
          <w:szCs w:val="20"/>
        </w:rPr>
        <w:t>Wykonawca wnosi o dodanie zapis, że w przypadku usług powszechnych oraz usług dodatkowych do usług powszechnych nieujętych w formularzu cenowym zostaną naliczone opłaty pocztowe zgodnie z cennikiem obowiązującym w dniu realizacji usługi.</w:t>
      </w:r>
    </w:p>
    <w:p w14:paraId="25CA07EE" w14:textId="0E005D5F" w:rsidR="00F51FCE" w:rsidRPr="00FA7496" w:rsidRDefault="00CC1EEF" w:rsidP="00FA7496">
      <w:pPr>
        <w:pStyle w:val="Akapitzlist"/>
        <w:autoSpaceDE w:val="0"/>
        <w:autoSpaceDN w:val="0"/>
        <w:adjustRightInd w:val="0"/>
        <w:ind w:left="0"/>
        <w:jc w:val="both"/>
        <w:rPr>
          <w:rFonts w:asciiTheme="minorHAnsi" w:hAnsiTheme="minorHAnsi" w:cstheme="minorHAnsi"/>
          <w:bCs/>
          <w:sz w:val="20"/>
          <w:szCs w:val="20"/>
        </w:rPr>
      </w:pPr>
      <w:r w:rsidRPr="00FA7496">
        <w:rPr>
          <w:rFonts w:asciiTheme="minorHAnsi" w:hAnsiTheme="minorHAnsi" w:cstheme="minorHAnsi"/>
          <w:b/>
          <w:bCs/>
          <w:color w:val="0000FF"/>
          <w:sz w:val="20"/>
          <w:szCs w:val="20"/>
        </w:rPr>
        <w:t xml:space="preserve">Odpowiedź 3 </w:t>
      </w:r>
      <w:r w:rsidRPr="00FA7496">
        <w:rPr>
          <w:rFonts w:asciiTheme="minorHAnsi" w:hAnsiTheme="minorHAnsi" w:cstheme="minorHAnsi"/>
          <w:bCs/>
          <w:sz w:val="20"/>
          <w:szCs w:val="20"/>
        </w:rPr>
        <w:t xml:space="preserve">Stosowny zapis znajduje się we wzorze umowy </w:t>
      </w:r>
      <w:r w:rsidRPr="00FA7496">
        <w:rPr>
          <w:rFonts w:asciiTheme="minorHAnsi" w:hAnsiTheme="minorHAnsi" w:cstheme="minorHAnsi"/>
          <w:sz w:val="20"/>
          <w:szCs w:val="20"/>
        </w:rPr>
        <w:t>§ 3 ust.8. Wzoru umowy</w:t>
      </w:r>
      <w:r w:rsidR="00C165BC" w:rsidRPr="00FA7496">
        <w:rPr>
          <w:rFonts w:asciiTheme="minorHAnsi" w:hAnsiTheme="minorHAnsi" w:cstheme="minorHAnsi"/>
          <w:sz w:val="20"/>
          <w:szCs w:val="20"/>
        </w:rPr>
        <w:t xml:space="preserve"> </w:t>
      </w:r>
      <w:r w:rsidR="00ED3B00">
        <w:rPr>
          <w:rFonts w:asciiTheme="minorHAnsi" w:hAnsiTheme="minorHAnsi" w:cstheme="minorHAnsi"/>
          <w:sz w:val="20"/>
          <w:szCs w:val="20"/>
        </w:rPr>
        <w:t>a także zamieszczony jest</w:t>
      </w:r>
      <w:r w:rsidR="00C165BC" w:rsidRPr="00FA7496">
        <w:rPr>
          <w:rFonts w:asciiTheme="minorHAnsi" w:hAnsiTheme="minorHAnsi" w:cstheme="minorHAnsi"/>
          <w:sz w:val="20"/>
          <w:szCs w:val="20"/>
        </w:rPr>
        <w:t xml:space="preserve"> w nagłówku załącznika 1a i </w:t>
      </w:r>
      <w:r w:rsidR="00ED3B00">
        <w:rPr>
          <w:rFonts w:asciiTheme="minorHAnsi" w:hAnsiTheme="minorHAnsi" w:cstheme="minorHAnsi"/>
          <w:sz w:val="20"/>
          <w:szCs w:val="20"/>
        </w:rPr>
        <w:t xml:space="preserve">w treści załącznika </w:t>
      </w:r>
      <w:r w:rsidR="00C165BC" w:rsidRPr="00FA7496">
        <w:rPr>
          <w:rFonts w:asciiTheme="minorHAnsi" w:hAnsiTheme="minorHAnsi" w:cstheme="minorHAnsi"/>
          <w:sz w:val="20"/>
          <w:szCs w:val="20"/>
        </w:rPr>
        <w:t>1b</w:t>
      </w:r>
      <w:r w:rsidR="00ED3B00">
        <w:rPr>
          <w:rFonts w:asciiTheme="minorHAnsi" w:hAnsiTheme="minorHAnsi" w:cstheme="minorHAnsi"/>
          <w:bCs/>
          <w:sz w:val="20"/>
          <w:szCs w:val="20"/>
        </w:rPr>
        <w:t xml:space="preserve"> – pod tabelką formularza.</w:t>
      </w:r>
    </w:p>
    <w:p w14:paraId="529EF081" w14:textId="77777777" w:rsidR="00CC1EEF" w:rsidRPr="00FA7496" w:rsidRDefault="00CC1EEF" w:rsidP="00FA7496">
      <w:pPr>
        <w:pStyle w:val="Akapitzlist"/>
        <w:autoSpaceDE w:val="0"/>
        <w:autoSpaceDN w:val="0"/>
        <w:adjustRightInd w:val="0"/>
        <w:ind w:left="0"/>
        <w:jc w:val="both"/>
        <w:rPr>
          <w:rFonts w:asciiTheme="minorHAnsi" w:hAnsiTheme="minorHAnsi" w:cstheme="minorHAnsi"/>
          <w:b/>
          <w:bCs/>
          <w:color w:val="0000FF"/>
          <w:sz w:val="20"/>
          <w:szCs w:val="20"/>
        </w:rPr>
      </w:pPr>
    </w:p>
    <w:p w14:paraId="367D63CC" w14:textId="77777777" w:rsidR="00F51FCE" w:rsidRPr="00610455" w:rsidRDefault="00F51FCE" w:rsidP="00FA7496">
      <w:pPr>
        <w:pStyle w:val="Akapitzlist"/>
        <w:autoSpaceDE w:val="0"/>
        <w:autoSpaceDN w:val="0"/>
        <w:adjustRightInd w:val="0"/>
        <w:ind w:left="0"/>
        <w:jc w:val="both"/>
        <w:rPr>
          <w:rFonts w:asciiTheme="minorHAnsi" w:hAnsiTheme="minorHAnsi" w:cstheme="minorHAnsi"/>
          <w:sz w:val="20"/>
          <w:szCs w:val="20"/>
        </w:rPr>
      </w:pPr>
      <w:r w:rsidRPr="00610455">
        <w:rPr>
          <w:rFonts w:asciiTheme="minorHAnsi" w:hAnsiTheme="minorHAnsi" w:cstheme="minorHAnsi"/>
          <w:b/>
          <w:bCs/>
          <w:color w:val="0000FF"/>
          <w:sz w:val="20"/>
          <w:szCs w:val="20"/>
        </w:rPr>
        <w:t>Pytanie 4.</w:t>
      </w:r>
      <w:r w:rsidRPr="00610455">
        <w:rPr>
          <w:rFonts w:asciiTheme="minorHAnsi" w:hAnsiTheme="minorHAnsi" w:cstheme="minorHAnsi"/>
          <w:b/>
          <w:bCs/>
          <w:sz w:val="20"/>
          <w:szCs w:val="20"/>
        </w:rPr>
        <w:t xml:space="preserve"> Załącznik nr 1a</w:t>
      </w:r>
    </w:p>
    <w:p w14:paraId="036A6846" w14:textId="77777777" w:rsidR="00F51FCE" w:rsidRPr="00610455" w:rsidRDefault="00F51FCE" w:rsidP="00FA7496">
      <w:pPr>
        <w:pStyle w:val="Akapitzlist"/>
        <w:autoSpaceDE w:val="0"/>
        <w:autoSpaceDN w:val="0"/>
        <w:adjustRightInd w:val="0"/>
        <w:ind w:left="0"/>
        <w:jc w:val="both"/>
        <w:rPr>
          <w:rFonts w:asciiTheme="minorHAnsi" w:hAnsiTheme="minorHAnsi" w:cstheme="minorHAnsi"/>
          <w:sz w:val="20"/>
          <w:szCs w:val="20"/>
        </w:rPr>
      </w:pPr>
      <w:r w:rsidRPr="00610455">
        <w:rPr>
          <w:rFonts w:asciiTheme="minorHAnsi" w:hAnsiTheme="minorHAnsi" w:cstheme="minorHAnsi"/>
          <w:sz w:val="20"/>
          <w:szCs w:val="20"/>
        </w:rPr>
        <w:t>Wykonawca w celu dokonania wyceny wnosi o dodanie poz. „odbiór przesyłek z siedzib Zamawiającego”</w:t>
      </w:r>
    </w:p>
    <w:p w14:paraId="242EECC5" w14:textId="77777777" w:rsidR="00F51FCE" w:rsidRPr="00FA7496" w:rsidRDefault="000811BE" w:rsidP="00FA7496">
      <w:pPr>
        <w:tabs>
          <w:tab w:val="left" w:pos="0"/>
          <w:tab w:val="left" w:pos="851"/>
        </w:tabs>
        <w:spacing w:after="0" w:line="240" w:lineRule="auto"/>
        <w:jc w:val="both"/>
        <w:rPr>
          <w:rFonts w:cstheme="minorHAnsi"/>
          <w:sz w:val="20"/>
          <w:szCs w:val="20"/>
        </w:rPr>
      </w:pPr>
      <w:r w:rsidRPr="00610455">
        <w:rPr>
          <w:rFonts w:cstheme="minorHAnsi"/>
          <w:b/>
          <w:bCs/>
          <w:color w:val="0000FF"/>
          <w:sz w:val="20"/>
          <w:szCs w:val="20"/>
        </w:rPr>
        <w:t xml:space="preserve">Odpowiedź 4. </w:t>
      </w:r>
      <w:r w:rsidRPr="00610455">
        <w:rPr>
          <w:rFonts w:cstheme="minorHAnsi"/>
          <w:bCs/>
          <w:sz w:val="20"/>
          <w:szCs w:val="20"/>
        </w:rPr>
        <w:t>Zamawiający nie wyraża zgody na proponowaną modyfikację ponieważ szczegółowe zapisy dotyczące miejsca doręczeń i odbioru przesyłek zamieszczone są w załączniku 2a – opis przedmiotu zamówienia, ust. 4 i 6.</w:t>
      </w:r>
    </w:p>
    <w:p w14:paraId="73077186" w14:textId="77777777" w:rsidR="00ED3B00" w:rsidRDefault="00ED3B00" w:rsidP="00FA7496">
      <w:pPr>
        <w:pStyle w:val="Akapitzlist"/>
        <w:autoSpaceDE w:val="0"/>
        <w:autoSpaceDN w:val="0"/>
        <w:adjustRightInd w:val="0"/>
        <w:ind w:left="0"/>
        <w:jc w:val="both"/>
        <w:rPr>
          <w:rFonts w:asciiTheme="minorHAnsi" w:hAnsiTheme="minorHAnsi" w:cstheme="minorHAnsi"/>
          <w:b/>
          <w:bCs/>
          <w:color w:val="0000FF"/>
          <w:sz w:val="20"/>
          <w:szCs w:val="20"/>
        </w:rPr>
      </w:pPr>
    </w:p>
    <w:p w14:paraId="373E02E8" w14:textId="0831A158" w:rsidR="00F51FCE" w:rsidRPr="00FA7496" w:rsidRDefault="00F51FCE" w:rsidP="00FA7496">
      <w:pPr>
        <w:pStyle w:val="Akapitzlist"/>
        <w:autoSpaceDE w:val="0"/>
        <w:autoSpaceDN w:val="0"/>
        <w:adjustRightInd w:val="0"/>
        <w:ind w:left="0"/>
        <w:jc w:val="both"/>
        <w:rPr>
          <w:rFonts w:asciiTheme="minorHAnsi" w:hAnsiTheme="minorHAnsi" w:cstheme="minorHAnsi"/>
          <w:b/>
          <w:bCs/>
          <w:sz w:val="20"/>
          <w:szCs w:val="20"/>
        </w:rPr>
      </w:pPr>
      <w:r w:rsidRPr="00FA7496">
        <w:rPr>
          <w:rFonts w:asciiTheme="minorHAnsi" w:hAnsiTheme="minorHAnsi" w:cstheme="minorHAnsi"/>
          <w:b/>
          <w:bCs/>
          <w:color w:val="0000FF"/>
          <w:sz w:val="20"/>
          <w:szCs w:val="20"/>
        </w:rPr>
        <w:t>Pytanie 5.</w:t>
      </w:r>
      <w:r w:rsidRPr="00FA7496">
        <w:rPr>
          <w:rFonts w:asciiTheme="minorHAnsi" w:hAnsiTheme="minorHAnsi" w:cstheme="minorHAnsi"/>
          <w:b/>
          <w:bCs/>
          <w:sz w:val="20"/>
          <w:szCs w:val="20"/>
        </w:rPr>
        <w:t xml:space="preserve"> Załącznik nr 1b - przesyłki kurierskie</w:t>
      </w:r>
    </w:p>
    <w:p w14:paraId="610240BE" w14:textId="77777777" w:rsidR="00F51FCE" w:rsidRPr="00FA7496" w:rsidRDefault="00F51FCE" w:rsidP="00FA7496">
      <w:pPr>
        <w:pStyle w:val="Akapitzlist"/>
        <w:ind w:left="0"/>
        <w:jc w:val="both"/>
        <w:rPr>
          <w:rFonts w:asciiTheme="minorHAnsi" w:hAnsiTheme="minorHAnsi" w:cstheme="minorHAnsi"/>
          <w:bCs/>
          <w:sz w:val="20"/>
          <w:szCs w:val="20"/>
        </w:rPr>
      </w:pPr>
      <w:r w:rsidRPr="00FA7496">
        <w:rPr>
          <w:rFonts w:asciiTheme="minorHAnsi" w:hAnsiTheme="minorHAnsi" w:cstheme="minorHAnsi"/>
          <w:bCs/>
          <w:sz w:val="20"/>
          <w:szCs w:val="20"/>
        </w:rPr>
        <w:t xml:space="preserve">Wykonawca informuje, że opłata za zwrot przesyłki po wyczerpaniu możliwości ich doręczenia/wydania odbiorcy jest pobierana w wysokości opłaty jak za nadanie w zależności od masy i rodzaju przesyłki. </w:t>
      </w:r>
    </w:p>
    <w:p w14:paraId="2E7A9749" w14:textId="77777777" w:rsidR="00F51FCE" w:rsidRPr="00FA7496" w:rsidRDefault="00F51FCE" w:rsidP="00FA7496">
      <w:pPr>
        <w:pStyle w:val="Akapitzlist"/>
        <w:ind w:left="0"/>
        <w:jc w:val="both"/>
        <w:rPr>
          <w:rFonts w:asciiTheme="minorHAnsi" w:hAnsiTheme="minorHAnsi" w:cstheme="minorHAnsi"/>
          <w:bCs/>
          <w:i/>
          <w:sz w:val="20"/>
          <w:szCs w:val="20"/>
        </w:rPr>
      </w:pPr>
      <w:r w:rsidRPr="00ED3B00">
        <w:rPr>
          <w:rFonts w:asciiTheme="minorHAnsi" w:hAnsiTheme="minorHAnsi" w:cstheme="minorHAnsi"/>
          <w:i/>
          <w:sz w:val="20"/>
          <w:szCs w:val="20"/>
        </w:rPr>
        <w:t>Czy w związku z powyższym Zamawiający zmodyfikuje tabelę dodając pozycję zwroty z podziałem  na przedziały wagowe</w:t>
      </w:r>
      <w:r w:rsidRPr="00ED3B00">
        <w:rPr>
          <w:rFonts w:asciiTheme="minorHAnsi" w:hAnsiTheme="minorHAnsi" w:cstheme="minorHAnsi"/>
          <w:bCs/>
          <w:i/>
          <w:sz w:val="20"/>
          <w:szCs w:val="20"/>
        </w:rPr>
        <w:t>, termin doręczenia?</w:t>
      </w:r>
    </w:p>
    <w:p w14:paraId="300A9254" w14:textId="11AA56D2" w:rsidR="00F51FCE" w:rsidRPr="009B38C3" w:rsidRDefault="0056062C" w:rsidP="00FA7496">
      <w:pPr>
        <w:tabs>
          <w:tab w:val="left" w:pos="0"/>
          <w:tab w:val="left" w:pos="851"/>
        </w:tabs>
        <w:spacing w:after="0" w:line="240" w:lineRule="auto"/>
        <w:jc w:val="both"/>
        <w:rPr>
          <w:rFonts w:cstheme="minorHAnsi"/>
          <w:sz w:val="20"/>
          <w:szCs w:val="20"/>
        </w:rPr>
      </w:pPr>
      <w:r w:rsidRPr="00FA7496">
        <w:rPr>
          <w:rFonts w:cstheme="minorHAnsi"/>
          <w:b/>
          <w:bCs/>
          <w:color w:val="0000FF"/>
          <w:sz w:val="20"/>
          <w:szCs w:val="20"/>
        </w:rPr>
        <w:t xml:space="preserve">Odpowiedź 5. </w:t>
      </w:r>
      <w:r w:rsidR="00ED3B00" w:rsidRPr="009B38C3">
        <w:rPr>
          <w:rFonts w:cstheme="minorHAnsi"/>
          <w:bCs/>
          <w:sz w:val="20"/>
          <w:szCs w:val="20"/>
        </w:rPr>
        <w:t xml:space="preserve">Zamawiający, w świetle odpowiedzi </w:t>
      </w:r>
      <w:r w:rsidR="009B38C3" w:rsidRPr="009B38C3">
        <w:rPr>
          <w:rFonts w:cstheme="minorHAnsi"/>
          <w:bCs/>
          <w:sz w:val="20"/>
          <w:szCs w:val="20"/>
        </w:rPr>
        <w:t>3</w:t>
      </w:r>
      <w:r w:rsidR="00ED3B00" w:rsidRPr="009B38C3">
        <w:rPr>
          <w:rFonts w:cstheme="minorHAnsi"/>
          <w:bCs/>
          <w:sz w:val="20"/>
          <w:szCs w:val="20"/>
        </w:rPr>
        <w:t xml:space="preserve"> nie widzi konieczności zamieszczania dodatkowej tabeli z wyceną zwrotów.</w:t>
      </w:r>
    </w:p>
    <w:p w14:paraId="209C6CF2" w14:textId="77777777" w:rsidR="00F51FCE" w:rsidRPr="009B38C3" w:rsidRDefault="00F51FCE" w:rsidP="00FA7496">
      <w:pPr>
        <w:tabs>
          <w:tab w:val="left" w:pos="0"/>
          <w:tab w:val="left" w:pos="851"/>
        </w:tabs>
        <w:spacing w:after="0" w:line="240" w:lineRule="auto"/>
        <w:jc w:val="both"/>
        <w:rPr>
          <w:rFonts w:cstheme="minorHAnsi"/>
          <w:b/>
          <w:sz w:val="20"/>
          <w:szCs w:val="20"/>
        </w:rPr>
      </w:pPr>
      <w:r w:rsidRPr="00FA7496">
        <w:rPr>
          <w:rFonts w:cstheme="minorHAnsi"/>
          <w:b/>
          <w:color w:val="0000FF"/>
          <w:sz w:val="20"/>
          <w:szCs w:val="20"/>
        </w:rPr>
        <w:lastRenderedPageBreak/>
        <w:t>Pytanie 6.</w:t>
      </w:r>
      <w:r w:rsidRPr="00FA7496">
        <w:rPr>
          <w:rFonts w:cstheme="minorHAnsi"/>
          <w:b/>
          <w:sz w:val="20"/>
          <w:szCs w:val="20"/>
        </w:rPr>
        <w:t xml:space="preserve"> Załącznik nr 1b – przesyłki kurierskie (formularz) </w:t>
      </w:r>
    </w:p>
    <w:p w14:paraId="2C0C3DE2" w14:textId="77777777" w:rsidR="00F51FCE" w:rsidRPr="00FA7496" w:rsidRDefault="00F51FCE" w:rsidP="00FA7496">
      <w:pPr>
        <w:autoSpaceDE w:val="0"/>
        <w:autoSpaceDN w:val="0"/>
        <w:adjustRightInd w:val="0"/>
        <w:spacing w:after="0" w:line="240" w:lineRule="auto"/>
        <w:jc w:val="both"/>
        <w:rPr>
          <w:rFonts w:cstheme="minorHAnsi"/>
          <w:color w:val="000000"/>
          <w:sz w:val="20"/>
          <w:szCs w:val="20"/>
        </w:rPr>
      </w:pPr>
      <w:r w:rsidRPr="00FA7496">
        <w:rPr>
          <w:rFonts w:cstheme="minorHAnsi"/>
          <w:color w:val="000000"/>
          <w:sz w:val="20"/>
          <w:szCs w:val="20"/>
        </w:rPr>
        <w:t xml:space="preserve">Zamawiający w poz. 1 zawarł pozycję „paleta 70 kg”. Wykonawca zwraca uwagę, że usługa „przesyłka paletowa” nie jest wymieniona w przedmiocie zamówienia. </w:t>
      </w:r>
    </w:p>
    <w:p w14:paraId="6CAEC2E4" w14:textId="77777777" w:rsidR="00F51FCE" w:rsidRPr="00FA7496" w:rsidRDefault="00F51FCE" w:rsidP="00FA7496">
      <w:pPr>
        <w:autoSpaceDE w:val="0"/>
        <w:autoSpaceDN w:val="0"/>
        <w:adjustRightInd w:val="0"/>
        <w:spacing w:after="0" w:line="240" w:lineRule="auto"/>
        <w:jc w:val="both"/>
        <w:rPr>
          <w:rFonts w:cstheme="minorHAnsi"/>
          <w:i/>
          <w:color w:val="000000"/>
          <w:sz w:val="20"/>
          <w:szCs w:val="20"/>
        </w:rPr>
      </w:pPr>
      <w:r w:rsidRPr="00FA7496">
        <w:rPr>
          <w:rFonts w:cstheme="minorHAnsi"/>
          <w:i/>
          <w:color w:val="000000"/>
          <w:sz w:val="20"/>
          <w:szCs w:val="20"/>
        </w:rPr>
        <w:t>Czy Zamawiający dokona skreślenia tej pozycji?</w:t>
      </w:r>
    </w:p>
    <w:p w14:paraId="0777A316" w14:textId="702920B5" w:rsidR="00F51FCE" w:rsidRPr="00FA7496" w:rsidRDefault="00C165BC" w:rsidP="00FA7496">
      <w:pPr>
        <w:tabs>
          <w:tab w:val="left" w:pos="0"/>
          <w:tab w:val="left" w:pos="851"/>
        </w:tabs>
        <w:spacing w:after="0" w:line="240" w:lineRule="auto"/>
        <w:jc w:val="both"/>
        <w:rPr>
          <w:rFonts w:cstheme="minorHAnsi"/>
          <w:b/>
          <w:sz w:val="20"/>
          <w:szCs w:val="20"/>
        </w:rPr>
      </w:pPr>
      <w:r w:rsidRPr="00FA7496">
        <w:rPr>
          <w:rFonts w:cstheme="minorHAnsi"/>
          <w:b/>
          <w:bCs/>
          <w:color w:val="0000FF"/>
          <w:sz w:val="20"/>
          <w:szCs w:val="20"/>
        </w:rPr>
        <w:t>Odpowiedź 6</w:t>
      </w:r>
      <w:r w:rsidR="00E718C2" w:rsidRPr="00FA7496">
        <w:rPr>
          <w:rFonts w:cstheme="minorHAnsi"/>
          <w:bCs/>
          <w:color w:val="0000FF"/>
          <w:sz w:val="20"/>
          <w:szCs w:val="20"/>
        </w:rPr>
        <w:t xml:space="preserve"> </w:t>
      </w:r>
      <w:r w:rsidR="009B38C3" w:rsidRPr="009B38C3">
        <w:rPr>
          <w:rFonts w:cstheme="minorHAnsi"/>
          <w:bCs/>
          <w:sz w:val="20"/>
          <w:szCs w:val="20"/>
        </w:rPr>
        <w:t>Tak, Zamawiający dokonuje stosownej modyfikacji w załączniku 1b.</w:t>
      </w:r>
    </w:p>
    <w:p w14:paraId="4FBC486C" w14:textId="77777777" w:rsidR="009B38C3" w:rsidRDefault="009B38C3" w:rsidP="00FA7496">
      <w:pPr>
        <w:tabs>
          <w:tab w:val="left" w:pos="0"/>
          <w:tab w:val="left" w:pos="851"/>
        </w:tabs>
        <w:spacing w:after="0" w:line="240" w:lineRule="auto"/>
        <w:jc w:val="both"/>
        <w:rPr>
          <w:rFonts w:cstheme="minorHAnsi"/>
          <w:b/>
          <w:color w:val="0000FF"/>
          <w:sz w:val="20"/>
          <w:szCs w:val="20"/>
        </w:rPr>
      </w:pPr>
    </w:p>
    <w:p w14:paraId="13B83905" w14:textId="5B54653A" w:rsidR="00F51FCE" w:rsidRPr="00FA7496" w:rsidRDefault="00F51FCE" w:rsidP="00FA7496">
      <w:pPr>
        <w:tabs>
          <w:tab w:val="left" w:pos="0"/>
          <w:tab w:val="left" w:pos="851"/>
        </w:tabs>
        <w:spacing w:after="0" w:line="240" w:lineRule="auto"/>
        <w:jc w:val="both"/>
        <w:rPr>
          <w:rFonts w:cstheme="minorHAnsi"/>
          <w:b/>
          <w:sz w:val="20"/>
          <w:szCs w:val="20"/>
        </w:rPr>
      </w:pPr>
      <w:r w:rsidRPr="00FA7496">
        <w:rPr>
          <w:rFonts w:cstheme="minorHAnsi"/>
          <w:b/>
          <w:color w:val="0000FF"/>
          <w:sz w:val="20"/>
          <w:szCs w:val="20"/>
        </w:rPr>
        <w:t>Pytanie 7.</w:t>
      </w:r>
      <w:r w:rsidRPr="00FA7496">
        <w:rPr>
          <w:rFonts w:cstheme="minorHAnsi"/>
          <w:b/>
          <w:sz w:val="20"/>
          <w:szCs w:val="20"/>
        </w:rPr>
        <w:t xml:space="preserve"> Załącznik nr 2a OPZ część A ust. 4 pkt. 1-3</w:t>
      </w:r>
    </w:p>
    <w:p w14:paraId="1D7026DF" w14:textId="77777777" w:rsidR="00F51FCE" w:rsidRPr="00FA7496" w:rsidRDefault="00F51FCE" w:rsidP="00FA7496">
      <w:pPr>
        <w:autoSpaceDE w:val="0"/>
        <w:autoSpaceDN w:val="0"/>
        <w:adjustRightInd w:val="0"/>
        <w:spacing w:after="0" w:line="240" w:lineRule="auto"/>
        <w:jc w:val="both"/>
        <w:rPr>
          <w:rFonts w:cstheme="minorHAnsi"/>
          <w:color w:val="000000"/>
          <w:sz w:val="20"/>
          <w:szCs w:val="20"/>
        </w:rPr>
      </w:pPr>
      <w:r w:rsidRPr="00FA7496">
        <w:rPr>
          <w:rFonts w:cstheme="minorHAnsi"/>
          <w:color w:val="000000"/>
          <w:sz w:val="20"/>
          <w:szCs w:val="20"/>
        </w:rPr>
        <w:t>Zamawiający wskazał, że Wykonawca zobowiązany jest do doręczania przesyłek do siedzib w ściśle określonych godzinach od 9:00 – 10:00 i od 11:00 – 13:00.</w:t>
      </w:r>
    </w:p>
    <w:p w14:paraId="728FF95F" w14:textId="77777777" w:rsidR="00F51FCE" w:rsidRPr="00FA7496" w:rsidRDefault="00F51FCE" w:rsidP="00FA7496">
      <w:pPr>
        <w:autoSpaceDE w:val="0"/>
        <w:autoSpaceDN w:val="0"/>
        <w:adjustRightInd w:val="0"/>
        <w:spacing w:after="0" w:line="240" w:lineRule="auto"/>
        <w:jc w:val="both"/>
        <w:rPr>
          <w:rFonts w:cstheme="minorHAnsi"/>
          <w:sz w:val="20"/>
          <w:szCs w:val="20"/>
        </w:rPr>
      </w:pPr>
      <w:r w:rsidRPr="00FA7496">
        <w:rPr>
          <w:rFonts w:cstheme="minorHAnsi"/>
          <w:sz w:val="20"/>
          <w:szCs w:val="20"/>
        </w:rPr>
        <w:t xml:space="preserve">Wykonawca informuje, że zgodnie z zapisami ustawy Prawo Pocztowe (art. 46 ust. 2 pkt. 5) zobowiązany jest do doręczania przesyłek co najmniej w każdy dzień roboczy i nie mniej niż 5 dni w tygodniu z wyłączeniem dni ustawowo wolnych od pracy. Jednocześnie Wykonawca informuje, że zobowiązanie operatora wyznaczonego do doręczania przesyłek w określonych godzinach w istotny sposób narusza zapisy art. 46 ust. 2 pkt. 1, który obliguje go do świadczenia usług powszechnych w sposób jednolity w porównywalnych warunkach. Ponadto, doręczanie korespondencji do Zamawiającego nie jest przedmiotem postępowania, a obowiązkiem ustawowym Wykonawcy jako operatora wyznaczonego i dotyczy przesyłek nadanych za jego pośrednictwem. Dodatkowo zwracamy uwagę, że doręczenie przesyłki jest konsekwencją umowy zawartej z Nadawcą w chwili jej nadania, natomiast Zamawiający występuje w tym wypadku w roli adresata i nie jest stroną umowy o nadawanie. </w:t>
      </w:r>
    </w:p>
    <w:p w14:paraId="185EB2D7" w14:textId="77777777" w:rsidR="00F51FCE" w:rsidRPr="00FA7496" w:rsidRDefault="00F51FCE" w:rsidP="00FA7496">
      <w:pPr>
        <w:autoSpaceDE w:val="0"/>
        <w:autoSpaceDN w:val="0"/>
        <w:adjustRightInd w:val="0"/>
        <w:spacing w:after="0" w:line="240" w:lineRule="auto"/>
        <w:jc w:val="both"/>
        <w:rPr>
          <w:rFonts w:cstheme="minorHAnsi"/>
          <w:sz w:val="20"/>
          <w:szCs w:val="20"/>
        </w:rPr>
      </w:pPr>
      <w:r w:rsidRPr="00FA7496">
        <w:rPr>
          <w:rFonts w:cstheme="minorHAnsi"/>
          <w:sz w:val="20"/>
          <w:szCs w:val="20"/>
        </w:rPr>
        <w:t>Wobec powyższego Wykonawca wnosi o modyfikację zapisu w zakresie rezygnacji z określania konkretnych godzin doręczania przesyłek nadchodzących do siedzib Zamawiającego, gdyż nie stanowi to przedmiotu umowy pomiędzy Zamawiającym a Wykonawcą.</w:t>
      </w:r>
    </w:p>
    <w:p w14:paraId="03FFA95E" w14:textId="38F4CA3F" w:rsidR="00F51FCE" w:rsidRPr="00FA7496" w:rsidRDefault="0056062C" w:rsidP="009B38C3">
      <w:pPr>
        <w:tabs>
          <w:tab w:val="left" w:pos="0"/>
          <w:tab w:val="left" w:pos="851"/>
        </w:tabs>
        <w:spacing w:after="0" w:line="240" w:lineRule="auto"/>
        <w:jc w:val="both"/>
        <w:rPr>
          <w:rFonts w:cstheme="minorHAnsi"/>
          <w:sz w:val="20"/>
          <w:szCs w:val="20"/>
        </w:rPr>
      </w:pPr>
      <w:r w:rsidRPr="00FA7496">
        <w:rPr>
          <w:rFonts w:cstheme="minorHAnsi"/>
          <w:b/>
          <w:color w:val="0000FF"/>
          <w:sz w:val="20"/>
          <w:szCs w:val="20"/>
        </w:rPr>
        <w:t xml:space="preserve">Odpowiedź 7 </w:t>
      </w:r>
      <w:r w:rsidR="009B38C3" w:rsidRPr="009B38C3">
        <w:rPr>
          <w:rFonts w:cstheme="minorHAnsi"/>
          <w:sz w:val="20"/>
          <w:szCs w:val="20"/>
        </w:rPr>
        <w:t>Ze względów organizacyjnych dla Zamawiającego jest istotne, żeby przesyłki dostarczane były podanych godzinach.</w:t>
      </w:r>
      <w:r w:rsidRPr="009B38C3">
        <w:rPr>
          <w:rFonts w:cstheme="minorHAnsi"/>
          <w:sz w:val="20"/>
          <w:szCs w:val="20"/>
        </w:rPr>
        <w:t xml:space="preserve"> </w:t>
      </w:r>
      <w:r w:rsidR="009B38C3" w:rsidRPr="009B38C3">
        <w:rPr>
          <w:rFonts w:cstheme="minorHAnsi"/>
          <w:sz w:val="20"/>
          <w:szCs w:val="20"/>
        </w:rPr>
        <w:t>Zamawiający dopuszcza możliwość uzgodnienia innych godzin</w:t>
      </w:r>
      <w:r w:rsidR="009B38C3" w:rsidRPr="009B38C3">
        <w:rPr>
          <w:rFonts w:cstheme="minorHAnsi"/>
          <w:b/>
          <w:sz w:val="20"/>
          <w:szCs w:val="20"/>
        </w:rPr>
        <w:t xml:space="preserve"> </w:t>
      </w:r>
      <w:r w:rsidR="009B38C3" w:rsidRPr="00FA7496">
        <w:rPr>
          <w:rFonts w:cstheme="minorHAnsi"/>
          <w:color w:val="000000"/>
          <w:sz w:val="20"/>
          <w:szCs w:val="20"/>
        </w:rPr>
        <w:t>doręczania przesyłek do siedzib</w:t>
      </w:r>
      <w:r w:rsidR="009B38C3">
        <w:rPr>
          <w:rFonts w:cstheme="minorHAnsi"/>
          <w:color w:val="000000"/>
          <w:sz w:val="20"/>
          <w:szCs w:val="20"/>
        </w:rPr>
        <w:t xml:space="preserve"> w drodze indywidualnych uzgodnień pisemnych po zawarciu umowy.</w:t>
      </w:r>
    </w:p>
    <w:p w14:paraId="2F9C498C" w14:textId="77777777" w:rsidR="009B38C3" w:rsidRDefault="009B38C3" w:rsidP="00FA7496">
      <w:pPr>
        <w:tabs>
          <w:tab w:val="left" w:pos="0"/>
          <w:tab w:val="left" w:pos="851"/>
        </w:tabs>
        <w:spacing w:after="0" w:line="240" w:lineRule="auto"/>
        <w:jc w:val="both"/>
        <w:rPr>
          <w:rFonts w:cstheme="minorHAnsi"/>
          <w:b/>
          <w:color w:val="0000FF"/>
          <w:sz w:val="20"/>
          <w:szCs w:val="20"/>
        </w:rPr>
      </w:pPr>
    </w:p>
    <w:p w14:paraId="021124AA" w14:textId="134DED7B" w:rsidR="00F51FCE" w:rsidRPr="00FA7496" w:rsidRDefault="00F51FCE" w:rsidP="00FA7496">
      <w:pPr>
        <w:tabs>
          <w:tab w:val="left" w:pos="0"/>
          <w:tab w:val="left" w:pos="851"/>
        </w:tabs>
        <w:spacing w:after="0" w:line="240" w:lineRule="auto"/>
        <w:jc w:val="both"/>
        <w:rPr>
          <w:rFonts w:cstheme="minorHAnsi"/>
          <w:b/>
          <w:sz w:val="20"/>
          <w:szCs w:val="20"/>
        </w:rPr>
      </w:pPr>
      <w:r w:rsidRPr="00FA7496">
        <w:rPr>
          <w:rFonts w:cstheme="minorHAnsi"/>
          <w:b/>
          <w:color w:val="0000FF"/>
          <w:sz w:val="20"/>
          <w:szCs w:val="20"/>
        </w:rPr>
        <w:t>Pytanie 8.</w:t>
      </w:r>
      <w:r w:rsidRPr="00FA7496">
        <w:rPr>
          <w:rFonts w:cstheme="minorHAnsi"/>
          <w:b/>
          <w:sz w:val="20"/>
          <w:szCs w:val="20"/>
        </w:rPr>
        <w:t xml:space="preserve"> Załącznik nr 2a OPZ część A ust. 5</w:t>
      </w:r>
    </w:p>
    <w:p w14:paraId="66B832FF" w14:textId="77777777" w:rsidR="00F51FCE" w:rsidRPr="00FA7496" w:rsidRDefault="00F51FCE" w:rsidP="00FA7496">
      <w:pPr>
        <w:tabs>
          <w:tab w:val="left" w:pos="0"/>
          <w:tab w:val="left" w:pos="851"/>
        </w:tabs>
        <w:spacing w:after="0" w:line="240" w:lineRule="auto"/>
        <w:jc w:val="both"/>
        <w:rPr>
          <w:rFonts w:cstheme="minorHAnsi"/>
          <w:sz w:val="20"/>
          <w:szCs w:val="20"/>
        </w:rPr>
      </w:pPr>
      <w:r w:rsidRPr="00FA7496">
        <w:rPr>
          <w:rFonts w:cstheme="minorHAnsi"/>
          <w:sz w:val="20"/>
          <w:szCs w:val="20"/>
        </w:rPr>
        <w:t>Wykonawca wnosi o modyfikację zapisu poprzez dodanie przez Zamawiającego wyrażenia o następującej treści: „W przypadku uzasadnionych zastrzeżeń w stosunku do już odebranych przesyłek  (np. nieprawidłowe opakowanie, brak pełnego adresu, niezgodność wpisów w dokumentach nadawczych z wpisami na przesyłkach, brak znaków opłaty itp.) Wykonawca bez zbędnej zwłoki wyjaśnia je z Zamawiającym. Brak możliwości wyjaśnienia zastrzeżeń, o których mowa lub ich usunięcia w dniu odbioru przesyłek od Zamawiającego powoduje, iż nadanie przesyłek przez Wykonawcę nastąpi w dniu następnym, a w przypadku braku możliwości usunięcia niezgodności Zamawiający wycofa przesyłkę przeznaczoną do nadania”.</w:t>
      </w:r>
    </w:p>
    <w:p w14:paraId="4389450B" w14:textId="3E4C3763" w:rsidR="00F51FCE" w:rsidRPr="00CB66E9" w:rsidRDefault="0056062C" w:rsidP="00FA7496">
      <w:pPr>
        <w:spacing w:after="0" w:line="240" w:lineRule="auto"/>
        <w:rPr>
          <w:rFonts w:cstheme="minorHAnsi"/>
          <w:sz w:val="20"/>
          <w:szCs w:val="20"/>
        </w:rPr>
      </w:pPr>
      <w:r w:rsidRPr="00FA7496">
        <w:rPr>
          <w:rFonts w:cstheme="minorHAnsi"/>
          <w:b/>
          <w:color w:val="0000FF"/>
          <w:sz w:val="20"/>
          <w:szCs w:val="20"/>
        </w:rPr>
        <w:t xml:space="preserve">Odpowiedź 8 </w:t>
      </w:r>
      <w:r w:rsidR="009B38C3" w:rsidRPr="00CB66E9">
        <w:rPr>
          <w:rFonts w:cstheme="minorHAnsi"/>
          <w:sz w:val="20"/>
          <w:szCs w:val="20"/>
        </w:rPr>
        <w:t xml:space="preserve">Zamawiający wyraża zgodę na proponowaną modyfikację, w wyniku której </w:t>
      </w:r>
      <w:r w:rsidR="00CB66E9" w:rsidRPr="00CB66E9">
        <w:rPr>
          <w:rFonts w:cstheme="minorHAnsi"/>
          <w:sz w:val="20"/>
          <w:szCs w:val="20"/>
        </w:rPr>
        <w:t>Załącznik 2a OPZ, część A ust. 5 uzyskuje brzmienie:</w:t>
      </w:r>
    </w:p>
    <w:p w14:paraId="0CF597ED" w14:textId="773EE513" w:rsidR="00CB66E9" w:rsidRPr="00FA7496" w:rsidRDefault="00CB66E9" w:rsidP="00CB66E9">
      <w:pPr>
        <w:spacing w:after="0" w:line="240" w:lineRule="auto"/>
        <w:jc w:val="both"/>
        <w:rPr>
          <w:rFonts w:cstheme="minorHAnsi"/>
          <w:sz w:val="20"/>
          <w:szCs w:val="20"/>
        </w:rPr>
      </w:pPr>
      <w:r>
        <w:rPr>
          <w:rFonts w:ascii="Arial" w:hAnsi="Arial" w:cs="Arial"/>
          <w:lang w:eastAsia="pl-PL"/>
        </w:rPr>
        <w:t>„</w:t>
      </w:r>
      <w:r w:rsidRPr="00CB66E9">
        <w:rPr>
          <w:rFonts w:ascii="Calibri" w:hAnsi="Calibri" w:cs="Calibri"/>
          <w:sz w:val="20"/>
          <w:szCs w:val="20"/>
          <w:lang w:eastAsia="pl-PL"/>
        </w:rPr>
        <w:t xml:space="preserve">Nadanie przesyłek następować będzie w dniu ich odbioru przez Wykonawcę od Zamawiającego. </w:t>
      </w:r>
      <w:r w:rsidRPr="00CB66E9">
        <w:rPr>
          <w:rFonts w:ascii="Calibri" w:hAnsi="Calibri" w:cs="Calibri"/>
          <w:sz w:val="20"/>
          <w:szCs w:val="20"/>
        </w:rPr>
        <w:t>W przypadku uzasadnionych zastrzeżeń w stosunku do już odebranych przesyłek  (np. nieprawidłowe opakowanie, brak pełnego adresu, niezgodność wpisów w dokumentach nadawczych z wpisami na przesyłkach, brak znaków opłaty itp.) Wykonawca bez zbędnej zwłoki wyjaśnia je z Zamawiającym. Brak możliwości wyjaśnienia zastrzeżeń, o których mowa lub ich usunięcia w dniu odbioru przesyłek od Zamawiającego powoduje, iż nadanie przesyłek przez Wykonawcę nastąpi w dniu następnym, a w przypadku braku możliwości usunięcia niezgodności Zamawiający wycofa przesyłkę przeznaczoną do nadania”.</w:t>
      </w:r>
    </w:p>
    <w:p w14:paraId="48DA5120" w14:textId="77777777" w:rsidR="009B38C3" w:rsidRDefault="009B38C3" w:rsidP="00FA7496">
      <w:pPr>
        <w:tabs>
          <w:tab w:val="left" w:pos="0"/>
          <w:tab w:val="left" w:pos="851"/>
        </w:tabs>
        <w:spacing w:after="0" w:line="240" w:lineRule="auto"/>
        <w:jc w:val="both"/>
        <w:rPr>
          <w:rFonts w:cstheme="minorHAnsi"/>
          <w:b/>
          <w:color w:val="0000FF"/>
          <w:sz w:val="20"/>
          <w:szCs w:val="20"/>
        </w:rPr>
      </w:pPr>
    </w:p>
    <w:p w14:paraId="042A90C4" w14:textId="446DF199" w:rsidR="00F51FCE" w:rsidRPr="00FA7496" w:rsidRDefault="00F51FCE" w:rsidP="00FA7496">
      <w:pPr>
        <w:tabs>
          <w:tab w:val="left" w:pos="0"/>
          <w:tab w:val="left" w:pos="851"/>
        </w:tabs>
        <w:spacing w:after="0" w:line="240" w:lineRule="auto"/>
        <w:jc w:val="both"/>
        <w:rPr>
          <w:rFonts w:cstheme="minorHAnsi"/>
          <w:b/>
          <w:sz w:val="20"/>
          <w:szCs w:val="20"/>
        </w:rPr>
      </w:pPr>
      <w:r w:rsidRPr="00FA7496">
        <w:rPr>
          <w:rFonts w:cstheme="minorHAnsi"/>
          <w:b/>
          <w:color w:val="0000FF"/>
          <w:sz w:val="20"/>
          <w:szCs w:val="20"/>
        </w:rPr>
        <w:t>Pytanie 9.</w:t>
      </w:r>
      <w:r w:rsidRPr="00FA7496">
        <w:rPr>
          <w:rFonts w:cstheme="minorHAnsi"/>
          <w:b/>
          <w:sz w:val="20"/>
          <w:szCs w:val="20"/>
        </w:rPr>
        <w:t xml:space="preserve"> Załącznik nr 2a OPZ część A ust. 13</w:t>
      </w:r>
    </w:p>
    <w:p w14:paraId="7000538A" w14:textId="77777777" w:rsidR="00F51FCE" w:rsidRPr="00FA7496" w:rsidRDefault="00F51FCE" w:rsidP="00FA7496">
      <w:pPr>
        <w:pStyle w:val="Akapitzlist"/>
        <w:ind w:left="0"/>
        <w:rPr>
          <w:rFonts w:asciiTheme="minorHAnsi" w:hAnsiTheme="minorHAnsi" w:cstheme="minorHAnsi"/>
          <w:sz w:val="20"/>
          <w:szCs w:val="20"/>
        </w:rPr>
      </w:pPr>
      <w:r w:rsidRPr="00FA7496">
        <w:rPr>
          <w:rFonts w:asciiTheme="minorHAnsi" w:hAnsiTheme="minorHAnsi" w:cstheme="minorHAnsi"/>
          <w:sz w:val="20"/>
          <w:szCs w:val="20"/>
        </w:rPr>
        <w:t>Wykonawca wnosi o modyfikację zapisu w sposób następujący:</w:t>
      </w:r>
    </w:p>
    <w:p w14:paraId="5791D901" w14:textId="77777777" w:rsidR="00F51FCE" w:rsidRPr="00FA7496" w:rsidRDefault="00F51FCE" w:rsidP="00FA7496">
      <w:pPr>
        <w:pStyle w:val="Akapitzlist"/>
        <w:ind w:left="0"/>
        <w:rPr>
          <w:rFonts w:asciiTheme="minorHAnsi" w:hAnsiTheme="minorHAnsi" w:cstheme="minorHAnsi"/>
          <w:i/>
          <w:sz w:val="20"/>
          <w:szCs w:val="20"/>
        </w:rPr>
      </w:pPr>
      <w:r w:rsidRPr="00FA7496">
        <w:rPr>
          <w:rFonts w:asciiTheme="minorHAnsi" w:hAnsiTheme="minorHAnsi" w:cstheme="minorHAnsi"/>
          <w:i/>
          <w:sz w:val="20"/>
          <w:szCs w:val="20"/>
        </w:rPr>
        <w:t>„Zamawiający będzie nanosił oznaczenia potwierdzające wniesienie opłaty za usługę w postaci napisu, nadruku lub odcisku pieczęci o treści uzgodnionej z Wykonawcą".</w:t>
      </w:r>
    </w:p>
    <w:p w14:paraId="5B8F2F6D" w14:textId="77777777" w:rsidR="00CB66E9" w:rsidRPr="00CB66E9" w:rsidRDefault="00CB66E9" w:rsidP="00CB66E9">
      <w:pPr>
        <w:autoSpaceDE w:val="0"/>
        <w:autoSpaceDN w:val="0"/>
        <w:adjustRightInd w:val="0"/>
        <w:spacing w:after="0" w:line="240" w:lineRule="auto"/>
        <w:jc w:val="both"/>
        <w:rPr>
          <w:rFonts w:cstheme="minorHAnsi"/>
          <w:sz w:val="20"/>
          <w:szCs w:val="20"/>
          <w:lang w:eastAsia="pl-PL"/>
        </w:rPr>
      </w:pPr>
      <w:r w:rsidRPr="00CB66E9">
        <w:rPr>
          <w:rFonts w:cstheme="minorHAnsi"/>
          <w:b/>
          <w:color w:val="0000FF"/>
          <w:sz w:val="20"/>
          <w:szCs w:val="20"/>
        </w:rPr>
        <w:t>Odpowiedź 9</w:t>
      </w:r>
      <w:r w:rsidRPr="00CB66E9">
        <w:rPr>
          <w:rFonts w:cstheme="minorHAnsi"/>
          <w:sz w:val="20"/>
          <w:szCs w:val="20"/>
        </w:rPr>
        <w:t xml:space="preserve"> Zamawiający wyraża zgodę na proponowaną modyfikację, w wyniku której Załącznik 2a OPZ, część A ust. 13 uzyskuje brzmienie: </w:t>
      </w:r>
    </w:p>
    <w:p w14:paraId="1C8F6FBD" w14:textId="514A5B4A" w:rsidR="00CB66E9" w:rsidRPr="00CB66E9" w:rsidRDefault="00CB66E9" w:rsidP="00CB66E9">
      <w:pPr>
        <w:autoSpaceDE w:val="0"/>
        <w:autoSpaceDN w:val="0"/>
        <w:adjustRightInd w:val="0"/>
        <w:spacing w:after="0" w:line="240" w:lineRule="auto"/>
        <w:jc w:val="both"/>
        <w:rPr>
          <w:rFonts w:cstheme="minorHAnsi"/>
          <w:sz w:val="20"/>
          <w:szCs w:val="20"/>
          <w:lang w:eastAsia="pl-PL"/>
        </w:rPr>
      </w:pPr>
      <w:r>
        <w:rPr>
          <w:rFonts w:cstheme="minorHAnsi"/>
          <w:sz w:val="20"/>
          <w:szCs w:val="20"/>
          <w:lang w:eastAsia="pl-PL"/>
        </w:rPr>
        <w:t>„</w:t>
      </w:r>
      <w:r w:rsidRPr="00CB66E9">
        <w:rPr>
          <w:rFonts w:cstheme="minorHAnsi"/>
          <w:sz w:val="20"/>
          <w:szCs w:val="20"/>
          <w:lang w:eastAsia="pl-PL"/>
        </w:rPr>
        <w:t xml:space="preserve">Wykonawca zobowiązuje się stosować własne znaki służące do potwierdzenia opłat dotyczących usługi pocztowej i oznaczenia umożliwiające identyfikację umowy na podstawie, której świadczone są usługi pocztowe. </w:t>
      </w:r>
      <w:r w:rsidRPr="00CB66E9">
        <w:rPr>
          <w:rFonts w:cstheme="minorHAnsi"/>
          <w:sz w:val="20"/>
          <w:szCs w:val="20"/>
        </w:rPr>
        <w:t>Zamawiający będzie nanosił oznaczenia potwierdzające wniesienie opłaty za usługę w postaci napisu, nadruku lub odcisku pieczęci o treści uzgodnionej z Wykonawcą.</w:t>
      </w:r>
      <w:r>
        <w:rPr>
          <w:rFonts w:cstheme="minorHAnsi"/>
          <w:sz w:val="20"/>
          <w:szCs w:val="20"/>
        </w:rPr>
        <w:t>”</w:t>
      </w:r>
    </w:p>
    <w:p w14:paraId="29FC7823" w14:textId="77777777" w:rsidR="00CB66E9" w:rsidRDefault="00CB66E9" w:rsidP="00FA7496">
      <w:pPr>
        <w:tabs>
          <w:tab w:val="left" w:pos="0"/>
          <w:tab w:val="left" w:pos="851"/>
        </w:tabs>
        <w:spacing w:after="0" w:line="240" w:lineRule="auto"/>
        <w:jc w:val="both"/>
        <w:rPr>
          <w:rFonts w:cstheme="minorHAnsi"/>
          <w:b/>
          <w:color w:val="0000FF"/>
          <w:sz w:val="20"/>
          <w:szCs w:val="20"/>
        </w:rPr>
      </w:pPr>
    </w:p>
    <w:p w14:paraId="7A2EF036" w14:textId="528DEE51" w:rsidR="00F51FCE" w:rsidRPr="00FA7496" w:rsidRDefault="00F51FCE" w:rsidP="00FA7496">
      <w:pPr>
        <w:tabs>
          <w:tab w:val="left" w:pos="0"/>
          <w:tab w:val="left" w:pos="851"/>
        </w:tabs>
        <w:spacing w:after="0" w:line="240" w:lineRule="auto"/>
        <w:jc w:val="both"/>
        <w:rPr>
          <w:rFonts w:cstheme="minorHAnsi"/>
          <w:b/>
          <w:sz w:val="20"/>
          <w:szCs w:val="20"/>
        </w:rPr>
      </w:pPr>
      <w:r w:rsidRPr="00FA7496">
        <w:rPr>
          <w:rFonts w:cstheme="minorHAnsi"/>
          <w:b/>
          <w:color w:val="0000FF"/>
          <w:sz w:val="20"/>
          <w:szCs w:val="20"/>
        </w:rPr>
        <w:t>Pytanie 10.</w:t>
      </w:r>
      <w:r w:rsidRPr="00FA7496">
        <w:rPr>
          <w:rFonts w:cstheme="minorHAnsi"/>
          <w:b/>
          <w:sz w:val="20"/>
          <w:szCs w:val="20"/>
        </w:rPr>
        <w:t xml:space="preserve"> Załącznik nr 2b OPZ dla zadania nr 2 ust. 2 pkt 1</w:t>
      </w:r>
    </w:p>
    <w:p w14:paraId="75C24CFD" w14:textId="77777777" w:rsidR="00F51FCE" w:rsidRPr="00FA7496" w:rsidRDefault="00F51FCE" w:rsidP="00FA7496">
      <w:pPr>
        <w:autoSpaceDE w:val="0"/>
        <w:autoSpaceDN w:val="0"/>
        <w:adjustRightInd w:val="0"/>
        <w:spacing w:after="0" w:line="240" w:lineRule="auto"/>
        <w:rPr>
          <w:rFonts w:cstheme="minorHAnsi"/>
          <w:sz w:val="20"/>
          <w:szCs w:val="20"/>
        </w:rPr>
      </w:pPr>
      <w:r w:rsidRPr="00FA7496">
        <w:rPr>
          <w:rFonts w:cstheme="minorHAnsi"/>
          <w:sz w:val="20"/>
          <w:szCs w:val="20"/>
        </w:rPr>
        <w:t>Usługa kurierska wykonawcy w serwisie krajowym realizowana jest w gwarantowanych terminach doręczenia :</w:t>
      </w:r>
    </w:p>
    <w:p w14:paraId="3A106C0A" w14:textId="77777777" w:rsidR="00F51FCE" w:rsidRPr="00FA7496" w:rsidRDefault="00F51FCE" w:rsidP="00FA7496">
      <w:pPr>
        <w:autoSpaceDE w:val="0"/>
        <w:autoSpaceDN w:val="0"/>
        <w:adjustRightInd w:val="0"/>
        <w:spacing w:after="0" w:line="240" w:lineRule="auto"/>
        <w:jc w:val="both"/>
        <w:rPr>
          <w:rFonts w:eastAsia="Calibri" w:cstheme="minorHAnsi"/>
          <w:sz w:val="20"/>
          <w:szCs w:val="20"/>
        </w:rPr>
      </w:pPr>
      <w:r w:rsidRPr="00FA7496">
        <w:rPr>
          <w:rFonts w:eastAsia="Calibri" w:cstheme="minorHAnsi"/>
          <w:sz w:val="20"/>
          <w:szCs w:val="20"/>
        </w:rPr>
        <w:t xml:space="preserve">Usługa w serwisie 24h – dla przesyłek nadanych w dniu roboczym: </w:t>
      </w:r>
    </w:p>
    <w:p w14:paraId="230D854A" w14:textId="77777777" w:rsidR="00F51FCE" w:rsidRPr="00FA7496" w:rsidRDefault="00F51FCE" w:rsidP="00FA7496">
      <w:pPr>
        <w:autoSpaceDE w:val="0"/>
        <w:autoSpaceDN w:val="0"/>
        <w:adjustRightInd w:val="0"/>
        <w:spacing w:after="0" w:line="240" w:lineRule="auto"/>
        <w:rPr>
          <w:rFonts w:eastAsia="Calibri" w:cstheme="minorHAnsi"/>
          <w:sz w:val="20"/>
          <w:szCs w:val="20"/>
        </w:rPr>
      </w:pPr>
      <w:r w:rsidRPr="00FA7496">
        <w:rPr>
          <w:rFonts w:eastAsia="Calibri" w:cstheme="minorHAnsi"/>
          <w:sz w:val="20"/>
          <w:szCs w:val="20"/>
        </w:rPr>
        <w:t xml:space="preserve">a) w mieście wojewódzkim – w placówkach pocztowych do godziny zakończenia urzędowania danej placówki pocztowej, nie później niż do 15:00, albo za pośrednictwem kuriera w siedzibie nadawcy do godziny 17:00, </w:t>
      </w:r>
    </w:p>
    <w:p w14:paraId="58BF3090" w14:textId="77777777" w:rsidR="00F51FCE" w:rsidRPr="00FA7496" w:rsidRDefault="00F51FCE" w:rsidP="00FA7496">
      <w:pPr>
        <w:autoSpaceDE w:val="0"/>
        <w:autoSpaceDN w:val="0"/>
        <w:adjustRightInd w:val="0"/>
        <w:spacing w:after="0" w:line="240" w:lineRule="auto"/>
        <w:rPr>
          <w:rFonts w:eastAsia="Calibri" w:cstheme="minorHAnsi"/>
          <w:sz w:val="20"/>
          <w:szCs w:val="20"/>
        </w:rPr>
      </w:pPr>
      <w:r w:rsidRPr="00FA7496">
        <w:rPr>
          <w:rFonts w:eastAsia="Calibri" w:cstheme="minorHAnsi"/>
          <w:sz w:val="20"/>
          <w:szCs w:val="20"/>
        </w:rPr>
        <w:t>b) w pozostałych miejscowościach – do godziny 15:00</w:t>
      </w:r>
    </w:p>
    <w:p w14:paraId="39B6E57F" w14:textId="77777777" w:rsidR="00F51FCE" w:rsidRPr="00FA7496" w:rsidRDefault="00F51FCE" w:rsidP="00FA7496">
      <w:pPr>
        <w:autoSpaceDE w:val="0"/>
        <w:autoSpaceDN w:val="0"/>
        <w:adjustRightInd w:val="0"/>
        <w:spacing w:after="0" w:line="240" w:lineRule="auto"/>
        <w:jc w:val="both"/>
        <w:rPr>
          <w:rFonts w:eastAsia="Calibri" w:cstheme="minorHAnsi"/>
          <w:b/>
          <w:sz w:val="20"/>
          <w:szCs w:val="20"/>
          <w:lang w:val="eu-ES"/>
        </w:rPr>
      </w:pPr>
      <w:r w:rsidRPr="00FA7496">
        <w:rPr>
          <w:rFonts w:eastAsia="Calibri" w:cstheme="minorHAnsi"/>
          <w:sz w:val="20"/>
          <w:szCs w:val="20"/>
        </w:rPr>
        <w:t>doręczenie nastąpi następnego dnia roboczego, z zastrzeżeniem, że dla przesyłki niestandardowej doręczenie następnego dnia roboczego jest terminem przewidywanym, natomiast terminem gwarantowanym jest doręczenie przesyłki w drugim dniu roboczym</w:t>
      </w:r>
      <w:r w:rsidRPr="00FA7496">
        <w:rPr>
          <w:rFonts w:eastAsia="Calibri" w:cstheme="minorHAnsi"/>
          <w:b/>
          <w:bCs/>
          <w:sz w:val="20"/>
          <w:szCs w:val="20"/>
        </w:rPr>
        <w:t xml:space="preserve">, </w:t>
      </w:r>
      <w:r w:rsidRPr="00FA7496">
        <w:rPr>
          <w:rFonts w:eastAsia="Calibri" w:cstheme="minorHAnsi"/>
          <w:sz w:val="20"/>
          <w:szCs w:val="20"/>
        </w:rPr>
        <w:t>za wyjątkiem przesyłek nadanych z usługami dodatkowymi za wyjątkiem przesyłek nadanych z usługami dodatkowymi: Doręczenie do 8:00, Doręczenie do 9:00, Doręczenie do 12:00, Doręczenie na wskazaną godzinę, Doręczenie po godzinie 17:00, Doręczenie we wskazanym dniu.</w:t>
      </w:r>
    </w:p>
    <w:p w14:paraId="388F032B" w14:textId="77777777" w:rsidR="00F51FCE" w:rsidRPr="00FA7496" w:rsidRDefault="00F51FCE" w:rsidP="00FA7496">
      <w:pPr>
        <w:autoSpaceDE w:val="0"/>
        <w:autoSpaceDN w:val="0"/>
        <w:adjustRightInd w:val="0"/>
        <w:spacing w:after="0" w:line="240" w:lineRule="auto"/>
        <w:jc w:val="both"/>
        <w:rPr>
          <w:rFonts w:eastAsia="Calibri" w:cstheme="minorHAnsi"/>
          <w:sz w:val="20"/>
          <w:szCs w:val="20"/>
          <w:lang w:val="eu-ES"/>
        </w:rPr>
      </w:pPr>
      <w:r w:rsidRPr="00FA7496">
        <w:rPr>
          <w:rFonts w:eastAsia="Calibri" w:cstheme="minorHAnsi"/>
          <w:sz w:val="20"/>
          <w:szCs w:val="20"/>
          <w:lang w:val="eu-ES"/>
        </w:rPr>
        <w:t>Czy Zamawiający akceptuje powyższe zapis i zmieni zgodnie z przytoczonym powyżej?</w:t>
      </w:r>
    </w:p>
    <w:p w14:paraId="66CA42F6" w14:textId="2CA68ACB" w:rsidR="00CB66E9" w:rsidRPr="00CB66E9" w:rsidRDefault="002F04DA" w:rsidP="00FA7496">
      <w:pPr>
        <w:tabs>
          <w:tab w:val="left" w:pos="0"/>
          <w:tab w:val="left" w:pos="851"/>
        </w:tabs>
        <w:spacing w:after="0" w:line="240" w:lineRule="auto"/>
        <w:jc w:val="both"/>
        <w:rPr>
          <w:rFonts w:cstheme="minorHAnsi"/>
          <w:sz w:val="20"/>
          <w:szCs w:val="20"/>
        </w:rPr>
      </w:pPr>
      <w:r w:rsidRPr="00CB66E9">
        <w:rPr>
          <w:rFonts w:cstheme="minorHAnsi"/>
          <w:b/>
          <w:color w:val="0000FF"/>
          <w:sz w:val="20"/>
          <w:szCs w:val="20"/>
        </w:rPr>
        <w:t>Odpowiedź</w:t>
      </w:r>
      <w:r w:rsidR="00CB66E9">
        <w:rPr>
          <w:rFonts w:cstheme="minorHAnsi"/>
          <w:b/>
          <w:color w:val="0000FF"/>
          <w:sz w:val="20"/>
          <w:szCs w:val="20"/>
        </w:rPr>
        <w:t xml:space="preserve"> 10. </w:t>
      </w:r>
      <w:r w:rsidR="00CB66E9" w:rsidRPr="00CB66E9">
        <w:rPr>
          <w:rFonts w:cstheme="minorHAnsi"/>
          <w:sz w:val="20"/>
          <w:szCs w:val="20"/>
        </w:rPr>
        <w:t>Zamawiający nie wyraża zgody na modyfikację zapisów w powyższym zakresie.</w:t>
      </w:r>
    </w:p>
    <w:p w14:paraId="5F3997FB" w14:textId="77777777" w:rsidR="00CB66E9" w:rsidRDefault="00CB66E9" w:rsidP="00FA7496">
      <w:pPr>
        <w:tabs>
          <w:tab w:val="left" w:pos="0"/>
          <w:tab w:val="left" w:pos="851"/>
        </w:tabs>
        <w:spacing w:after="0" w:line="240" w:lineRule="auto"/>
        <w:jc w:val="both"/>
        <w:rPr>
          <w:rFonts w:cstheme="minorHAnsi"/>
          <w:b/>
          <w:color w:val="0000FF"/>
          <w:sz w:val="20"/>
          <w:szCs w:val="20"/>
        </w:rPr>
      </w:pPr>
    </w:p>
    <w:p w14:paraId="05A9BE3D" w14:textId="1DEB4BDE" w:rsidR="00F51FCE" w:rsidRPr="00FA7496" w:rsidRDefault="00F51FCE" w:rsidP="00FA7496">
      <w:pPr>
        <w:tabs>
          <w:tab w:val="left" w:pos="0"/>
          <w:tab w:val="left" w:pos="851"/>
        </w:tabs>
        <w:spacing w:after="0" w:line="240" w:lineRule="auto"/>
        <w:jc w:val="both"/>
        <w:rPr>
          <w:rFonts w:cstheme="minorHAnsi"/>
          <w:b/>
          <w:sz w:val="20"/>
          <w:szCs w:val="20"/>
        </w:rPr>
      </w:pPr>
      <w:r w:rsidRPr="00FA7496">
        <w:rPr>
          <w:rFonts w:cstheme="minorHAnsi"/>
          <w:b/>
          <w:color w:val="0000FF"/>
          <w:sz w:val="20"/>
          <w:szCs w:val="20"/>
        </w:rPr>
        <w:t>Pytanie 11.</w:t>
      </w:r>
      <w:r w:rsidRPr="00FA7496">
        <w:rPr>
          <w:rFonts w:cstheme="minorHAnsi"/>
          <w:b/>
          <w:sz w:val="20"/>
          <w:szCs w:val="20"/>
        </w:rPr>
        <w:t xml:space="preserve"> Załącznik nr 2b OPZ dla zadania nr 2 ust. 2 pkt 2</w:t>
      </w:r>
    </w:p>
    <w:p w14:paraId="5BF3CFB3" w14:textId="77777777" w:rsidR="00F51FCE" w:rsidRPr="00FA7496" w:rsidRDefault="00F51FCE" w:rsidP="00FA7496">
      <w:pPr>
        <w:pStyle w:val="Tekstpodstawowy"/>
        <w:widowControl w:val="0"/>
        <w:tabs>
          <w:tab w:val="left" w:pos="426"/>
          <w:tab w:val="num" w:pos="1134"/>
        </w:tabs>
        <w:suppressAutoHyphens/>
        <w:autoSpaceDE/>
        <w:autoSpaceDN/>
        <w:adjustRightInd/>
        <w:jc w:val="both"/>
        <w:rPr>
          <w:rFonts w:asciiTheme="minorHAnsi" w:hAnsiTheme="minorHAnsi" w:cstheme="minorHAnsi"/>
          <w:b w:val="0"/>
          <w:bCs w:val="0"/>
          <w:sz w:val="20"/>
          <w:szCs w:val="20"/>
        </w:rPr>
      </w:pPr>
      <w:r w:rsidRPr="00FA7496">
        <w:rPr>
          <w:rFonts w:asciiTheme="minorHAnsi" w:hAnsiTheme="minorHAnsi" w:cstheme="minorHAnsi"/>
          <w:b w:val="0"/>
          <w:sz w:val="20"/>
          <w:szCs w:val="20"/>
        </w:rPr>
        <w:t>Wykonawca świadczy usługę kurierską w obrocie zagranicznym w oparciu o „Regulamin świadczenia usługi pocztowej EMS w obrocie zagranicznym” opublikowanym na stronie internetowej www.pocztex.pl. Zgodnie z zapisami rozdziału II „Podstawowe Warunki realizacji usługi” § 7 ust. 1-3 Wykonawca wykonuje usługę między Polską a krajami podanymi w „Wykazie krajów lub terytoriów, z którymi realizowana jest usługa EMS” stanowiącym Załącznik 1B do Regulaminu. Natomiast „</w:t>
      </w:r>
      <w:r w:rsidRPr="00FA7496">
        <w:rPr>
          <w:rFonts w:asciiTheme="minorHAnsi" w:hAnsiTheme="minorHAnsi" w:cstheme="minorHAnsi"/>
          <w:b w:val="0"/>
          <w:bCs w:val="0"/>
          <w:sz w:val="20"/>
          <w:szCs w:val="20"/>
        </w:rPr>
        <w:t>Wykaz gwarantowanych dni dor</w:t>
      </w:r>
      <w:r w:rsidRPr="00FA7496">
        <w:rPr>
          <w:rFonts w:asciiTheme="minorHAnsi" w:hAnsiTheme="minorHAnsi" w:cstheme="minorHAnsi"/>
          <w:b w:val="0"/>
          <w:sz w:val="20"/>
          <w:szCs w:val="20"/>
        </w:rPr>
        <w:t>ę</w:t>
      </w:r>
      <w:r w:rsidRPr="00FA7496">
        <w:rPr>
          <w:rFonts w:asciiTheme="minorHAnsi" w:hAnsiTheme="minorHAnsi" w:cstheme="minorHAnsi"/>
          <w:b w:val="0"/>
          <w:bCs w:val="0"/>
          <w:sz w:val="20"/>
          <w:szCs w:val="20"/>
        </w:rPr>
        <w:t>czania przesyłek EMS nadanych w Polsce” stanowi Załącznik nr 1C do Regulaminu.</w:t>
      </w:r>
    </w:p>
    <w:p w14:paraId="3373DFF1" w14:textId="77777777" w:rsidR="00F51FCE" w:rsidRPr="00FA7496" w:rsidRDefault="00F51FCE" w:rsidP="00FA7496">
      <w:pPr>
        <w:pStyle w:val="Tekstpodstawowy"/>
        <w:tabs>
          <w:tab w:val="left" w:pos="1510"/>
        </w:tabs>
        <w:jc w:val="both"/>
        <w:rPr>
          <w:rFonts w:asciiTheme="minorHAnsi" w:hAnsiTheme="minorHAnsi" w:cstheme="minorHAnsi"/>
          <w:b w:val="0"/>
          <w:sz w:val="20"/>
          <w:szCs w:val="20"/>
          <w:lang w:eastAsia="en-US"/>
        </w:rPr>
      </w:pPr>
      <w:r w:rsidRPr="00FA7496">
        <w:rPr>
          <w:rFonts w:asciiTheme="minorHAnsi" w:hAnsiTheme="minorHAnsi" w:cstheme="minorHAnsi"/>
          <w:b w:val="0"/>
          <w:sz w:val="20"/>
          <w:szCs w:val="20"/>
          <w:lang w:eastAsia="en-US"/>
        </w:rPr>
        <w:t>Wykaz zawiera średni czas upływający między dniem wylotu z Warszawy samolotu przewożącego przesyłki a ich doręczeniem w kraju przeznaczenia (w dniach). Zgodnie z Regulaminem doręczanie przesyłek:</w:t>
      </w:r>
    </w:p>
    <w:p w14:paraId="7F62F930" w14:textId="77777777" w:rsidR="00F51FCE" w:rsidRPr="00FA7496" w:rsidRDefault="00F51FCE" w:rsidP="00FA7496">
      <w:pPr>
        <w:pStyle w:val="Tekstpodstawowy"/>
        <w:numPr>
          <w:ilvl w:val="0"/>
          <w:numId w:val="11"/>
        </w:numPr>
        <w:autoSpaceDE/>
        <w:autoSpaceDN/>
        <w:adjustRightInd/>
        <w:ind w:left="284" w:hanging="284"/>
        <w:jc w:val="both"/>
        <w:rPr>
          <w:rFonts w:asciiTheme="minorHAnsi" w:hAnsiTheme="minorHAnsi" w:cstheme="minorHAnsi"/>
          <w:b w:val="0"/>
          <w:sz w:val="20"/>
          <w:szCs w:val="20"/>
          <w:lang w:eastAsia="en-US"/>
        </w:rPr>
      </w:pPr>
      <w:r w:rsidRPr="00FA7496">
        <w:rPr>
          <w:rFonts w:asciiTheme="minorHAnsi" w:hAnsiTheme="minorHAnsi" w:cstheme="minorHAnsi"/>
          <w:b w:val="0"/>
          <w:sz w:val="20"/>
          <w:szCs w:val="20"/>
          <w:lang w:eastAsia="en-US"/>
        </w:rPr>
        <w:t>na terenie krajów Unii Europejskiej oraz pozostałych krajów Europy następuje maksymalnie w terminie 1-4 dni od wylotu z Warszawy samolotu przewożącego przesyłki,</w:t>
      </w:r>
    </w:p>
    <w:p w14:paraId="12FEA213" w14:textId="77777777" w:rsidR="00F51FCE" w:rsidRPr="00FA7496" w:rsidRDefault="00F51FCE" w:rsidP="00FA7496">
      <w:pPr>
        <w:pStyle w:val="Tekstpodstawowy"/>
        <w:numPr>
          <w:ilvl w:val="0"/>
          <w:numId w:val="11"/>
        </w:numPr>
        <w:autoSpaceDE/>
        <w:autoSpaceDN/>
        <w:adjustRightInd/>
        <w:ind w:left="284" w:hanging="284"/>
        <w:jc w:val="both"/>
        <w:rPr>
          <w:rFonts w:asciiTheme="minorHAnsi" w:hAnsiTheme="minorHAnsi" w:cstheme="minorHAnsi"/>
          <w:b w:val="0"/>
          <w:sz w:val="20"/>
          <w:szCs w:val="20"/>
          <w:lang w:eastAsia="en-US"/>
        </w:rPr>
      </w:pPr>
      <w:r w:rsidRPr="00FA7496">
        <w:rPr>
          <w:rFonts w:asciiTheme="minorHAnsi" w:hAnsiTheme="minorHAnsi" w:cstheme="minorHAnsi"/>
          <w:b w:val="0"/>
          <w:sz w:val="20"/>
          <w:szCs w:val="20"/>
          <w:lang w:eastAsia="en-US"/>
        </w:rPr>
        <w:t>na terenie krajów tj. USA, Kanada maksymalnie w terminie 2-5 dni od wylotu z Warszawy samolotu przewożącego przesyłki,</w:t>
      </w:r>
    </w:p>
    <w:p w14:paraId="4D9C5B4A" w14:textId="77777777" w:rsidR="00F51FCE" w:rsidRPr="00FA7496" w:rsidRDefault="00F51FCE" w:rsidP="00FA7496">
      <w:pPr>
        <w:pStyle w:val="Tekstpodstawowy"/>
        <w:numPr>
          <w:ilvl w:val="0"/>
          <w:numId w:val="11"/>
        </w:numPr>
        <w:autoSpaceDE/>
        <w:autoSpaceDN/>
        <w:adjustRightInd/>
        <w:ind w:left="284" w:hanging="284"/>
        <w:jc w:val="both"/>
        <w:rPr>
          <w:rFonts w:asciiTheme="minorHAnsi" w:hAnsiTheme="minorHAnsi" w:cstheme="minorHAnsi"/>
          <w:b w:val="0"/>
          <w:sz w:val="20"/>
          <w:szCs w:val="20"/>
          <w:lang w:eastAsia="en-US"/>
        </w:rPr>
      </w:pPr>
      <w:r w:rsidRPr="00FA7496">
        <w:rPr>
          <w:rFonts w:asciiTheme="minorHAnsi" w:hAnsiTheme="minorHAnsi" w:cstheme="minorHAnsi"/>
          <w:b w:val="0"/>
          <w:sz w:val="20"/>
          <w:szCs w:val="20"/>
          <w:lang w:eastAsia="en-US"/>
        </w:rPr>
        <w:t>na terenie pozostałych krajów świata zgodnie z regulaminem świadczenia usługi wykonawcy.</w:t>
      </w:r>
    </w:p>
    <w:p w14:paraId="0266FC0E" w14:textId="77777777" w:rsidR="00F51FCE" w:rsidRPr="00FA7496" w:rsidRDefault="00F51FCE" w:rsidP="00FA7496">
      <w:pPr>
        <w:pStyle w:val="Tekstpodstawowy"/>
        <w:widowControl w:val="0"/>
        <w:tabs>
          <w:tab w:val="left" w:pos="426"/>
          <w:tab w:val="num" w:pos="1134"/>
        </w:tabs>
        <w:suppressAutoHyphens/>
        <w:autoSpaceDE/>
        <w:autoSpaceDN/>
        <w:adjustRightInd/>
        <w:ind w:firstLine="284"/>
        <w:jc w:val="both"/>
        <w:rPr>
          <w:rFonts w:asciiTheme="minorHAnsi" w:hAnsiTheme="minorHAnsi" w:cstheme="minorHAnsi"/>
          <w:b w:val="0"/>
          <w:i/>
          <w:iCs/>
          <w:sz w:val="20"/>
          <w:szCs w:val="20"/>
          <w:lang w:eastAsia="en-US"/>
        </w:rPr>
      </w:pPr>
      <w:r w:rsidRPr="00FA7496">
        <w:rPr>
          <w:rFonts w:asciiTheme="minorHAnsi" w:hAnsiTheme="minorHAnsi" w:cstheme="minorHAnsi"/>
          <w:b w:val="0"/>
          <w:i/>
          <w:sz w:val="20"/>
          <w:szCs w:val="20"/>
        </w:rPr>
        <w:t>Czy Zamawiający akceptuje postanowienia Regulaminu Wykonawcy i uzna warunki określone w ust. 2 pkt. 2 za spełnione?</w:t>
      </w:r>
    </w:p>
    <w:p w14:paraId="43E05437" w14:textId="5E16F5A3" w:rsidR="00F51FCE" w:rsidRPr="00FA7496" w:rsidRDefault="002F04DA" w:rsidP="00CB66E9">
      <w:pPr>
        <w:tabs>
          <w:tab w:val="left" w:pos="0"/>
          <w:tab w:val="left" w:pos="851"/>
        </w:tabs>
        <w:spacing w:after="0" w:line="240" w:lineRule="auto"/>
        <w:jc w:val="both"/>
        <w:rPr>
          <w:rFonts w:cstheme="minorHAnsi"/>
          <w:b/>
          <w:sz w:val="20"/>
          <w:szCs w:val="20"/>
        </w:rPr>
      </w:pPr>
      <w:r w:rsidRPr="00CB66E9">
        <w:rPr>
          <w:rFonts w:cstheme="minorHAnsi"/>
          <w:b/>
          <w:color w:val="0000FF"/>
          <w:sz w:val="20"/>
          <w:szCs w:val="20"/>
        </w:rPr>
        <w:t>Odpowiedź</w:t>
      </w:r>
      <w:r w:rsidR="00CB66E9">
        <w:rPr>
          <w:rFonts w:cstheme="minorHAnsi"/>
          <w:b/>
          <w:color w:val="0000FF"/>
          <w:sz w:val="20"/>
          <w:szCs w:val="20"/>
        </w:rPr>
        <w:t xml:space="preserve"> </w:t>
      </w:r>
      <w:r w:rsidRPr="00CB66E9">
        <w:rPr>
          <w:rFonts w:cstheme="minorHAnsi"/>
          <w:b/>
          <w:color w:val="0000FF"/>
          <w:sz w:val="20"/>
          <w:szCs w:val="20"/>
        </w:rPr>
        <w:t>11</w:t>
      </w:r>
      <w:r w:rsidRPr="00FA7496">
        <w:rPr>
          <w:rFonts w:cstheme="minorHAnsi"/>
          <w:b/>
          <w:sz w:val="20"/>
          <w:szCs w:val="20"/>
        </w:rPr>
        <w:t xml:space="preserve"> </w:t>
      </w:r>
      <w:r w:rsidR="00CB66E9" w:rsidRPr="00C7081B">
        <w:rPr>
          <w:rFonts w:cstheme="minorHAnsi"/>
          <w:sz w:val="20"/>
          <w:szCs w:val="20"/>
        </w:rPr>
        <w:t>Zamawiający wymaga by przesyłki kurierskie doręczane adresatom</w:t>
      </w:r>
      <w:r w:rsidR="00C7081B" w:rsidRPr="00C7081B">
        <w:rPr>
          <w:rFonts w:cstheme="minorHAnsi"/>
          <w:sz w:val="20"/>
          <w:szCs w:val="20"/>
        </w:rPr>
        <w:t xml:space="preserve"> krajowym i zagranicznym były w terminach podanych Załącznik nr 2b OPZ dla zadania nr 2 ust. 2 pkt 2 niezależnie od regulaminów Wykonawców.</w:t>
      </w:r>
    </w:p>
    <w:p w14:paraId="100BA57E" w14:textId="77777777" w:rsidR="002F04DA" w:rsidRPr="00FA7496" w:rsidRDefault="002F04DA" w:rsidP="00FA7496">
      <w:pPr>
        <w:pStyle w:val="Tekstpodstawowy"/>
        <w:widowControl w:val="0"/>
        <w:tabs>
          <w:tab w:val="left" w:pos="426"/>
          <w:tab w:val="num" w:pos="1134"/>
        </w:tabs>
        <w:suppressAutoHyphens/>
        <w:autoSpaceDE/>
        <w:autoSpaceDN/>
        <w:adjustRightInd/>
        <w:ind w:firstLine="284"/>
        <w:jc w:val="both"/>
        <w:rPr>
          <w:rFonts w:asciiTheme="minorHAnsi" w:hAnsiTheme="minorHAnsi" w:cstheme="minorHAnsi"/>
          <w:b w:val="0"/>
          <w:sz w:val="20"/>
          <w:szCs w:val="20"/>
        </w:rPr>
      </w:pPr>
    </w:p>
    <w:p w14:paraId="29D87F48" w14:textId="77777777" w:rsidR="00F51FCE" w:rsidRPr="00FA7496" w:rsidRDefault="00F51FCE" w:rsidP="00FA7496">
      <w:pPr>
        <w:tabs>
          <w:tab w:val="left" w:pos="0"/>
          <w:tab w:val="left" w:pos="851"/>
        </w:tabs>
        <w:spacing w:after="0" w:line="240" w:lineRule="auto"/>
        <w:jc w:val="both"/>
        <w:rPr>
          <w:rFonts w:cstheme="minorHAnsi"/>
          <w:b/>
          <w:sz w:val="20"/>
          <w:szCs w:val="20"/>
        </w:rPr>
      </w:pPr>
      <w:r w:rsidRPr="00FA7496">
        <w:rPr>
          <w:rFonts w:cstheme="minorHAnsi"/>
          <w:b/>
          <w:color w:val="0000FF"/>
          <w:sz w:val="20"/>
          <w:szCs w:val="20"/>
        </w:rPr>
        <w:t>Pytanie 12.</w:t>
      </w:r>
      <w:r w:rsidRPr="00FA7496">
        <w:rPr>
          <w:rFonts w:cstheme="minorHAnsi"/>
          <w:b/>
          <w:sz w:val="20"/>
          <w:szCs w:val="20"/>
        </w:rPr>
        <w:t xml:space="preserve"> Załącznik nr 2b OPZ dla zadania nr 2 ust. 4</w:t>
      </w:r>
    </w:p>
    <w:p w14:paraId="7197C2F2" w14:textId="77777777" w:rsidR="00F51FCE" w:rsidRPr="00FA7496" w:rsidRDefault="00F51FCE" w:rsidP="00FA7496">
      <w:pPr>
        <w:spacing w:after="0" w:line="240" w:lineRule="auto"/>
        <w:jc w:val="both"/>
        <w:rPr>
          <w:rFonts w:cstheme="minorHAnsi"/>
          <w:sz w:val="20"/>
          <w:szCs w:val="20"/>
        </w:rPr>
      </w:pPr>
      <w:r w:rsidRPr="00FA7496">
        <w:rPr>
          <w:rFonts w:cstheme="minorHAnsi"/>
          <w:sz w:val="20"/>
          <w:szCs w:val="20"/>
        </w:rPr>
        <w:t>Wykonawca posiada w swojej ofercie następujące rodzaje opakowań:</w:t>
      </w:r>
    </w:p>
    <w:p w14:paraId="661EBD4A" w14:textId="77777777" w:rsidR="00F51FCE" w:rsidRPr="00FA7496" w:rsidRDefault="00F51FCE" w:rsidP="00FA7496">
      <w:pPr>
        <w:spacing w:after="0" w:line="240" w:lineRule="auto"/>
        <w:jc w:val="both"/>
        <w:rPr>
          <w:rFonts w:cstheme="minorHAnsi"/>
          <w:sz w:val="20"/>
          <w:szCs w:val="20"/>
        </w:rPr>
      </w:pPr>
      <w:r w:rsidRPr="00FA7496">
        <w:rPr>
          <w:rFonts w:cstheme="minorHAnsi"/>
          <w:sz w:val="20"/>
          <w:szCs w:val="20"/>
        </w:rPr>
        <w:t>1) w obrocie krajowym bezpłatne opakowanie kartonowe (koperta) o wymiarach 25 cm x 35 cm dla przesyłek o masie do 1 kg</w:t>
      </w:r>
    </w:p>
    <w:p w14:paraId="4450B7FE" w14:textId="77777777" w:rsidR="00F51FCE" w:rsidRPr="00FA7496" w:rsidRDefault="00F51FCE" w:rsidP="00FA7496">
      <w:pPr>
        <w:spacing w:after="0" w:line="240" w:lineRule="auto"/>
        <w:jc w:val="both"/>
        <w:rPr>
          <w:rFonts w:cstheme="minorHAnsi"/>
          <w:sz w:val="20"/>
          <w:szCs w:val="20"/>
        </w:rPr>
      </w:pPr>
      <w:r w:rsidRPr="00FA7496">
        <w:rPr>
          <w:rFonts w:cstheme="minorHAnsi"/>
          <w:sz w:val="20"/>
          <w:szCs w:val="20"/>
        </w:rPr>
        <w:t xml:space="preserve">2) w obrocie zagranicznym </w:t>
      </w:r>
      <w:r w:rsidRPr="00FA7496">
        <w:rPr>
          <w:rFonts w:cstheme="minorHAnsi"/>
          <w:sz w:val="20"/>
          <w:szCs w:val="20"/>
          <w:u w:val="single"/>
        </w:rPr>
        <w:t>płatne opakowania (cena opakowania stanowi cenę wykonania usługi)</w:t>
      </w:r>
      <w:r w:rsidRPr="00FA7496">
        <w:rPr>
          <w:rFonts w:cstheme="minorHAnsi"/>
          <w:sz w:val="20"/>
          <w:szCs w:val="20"/>
        </w:rPr>
        <w:t>:</w:t>
      </w:r>
    </w:p>
    <w:p w14:paraId="67AF6BA1" w14:textId="77777777" w:rsidR="00F51FCE" w:rsidRPr="00FA7496" w:rsidRDefault="00F51FCE" w:rsidP="00FA7496">
      <w:pPr>
        <w:spacing w:after="0" w:line="240" w:lineRule="auto"/>
        <w:ind w:firstLine="284"/>
        <w:jc w:val="both"/>
        <w:rPr>
          <w:rFonts w:cstheme="minorHAnsi"/>
          <w:sz w:val="20"/>
          <w:szCs w:val="20"/>
        </w:rPr>
      </w:pPr>
      <w:r w:rsidRPr="00FA7496">
        <w:rPr>
          <w:rFonts w:cstheme="minorHAnsi"/>
          <w:sz w:val="20"/>
          <w:szCs w:val="20"/>
        </w:rPr>
        <w:t xml:space="preserve">a) koperta tekturowa </w:t>
      </w:r>
      <w:r w:rsidRPr="00FA7496">
        <w:rPr>
          <w:rStyle w:val="Pogrubienie"/>
          <w:rFonts w:cstheme="minorHAnsi"/>
          <w:b w:val="0"/>
          <w:sz w:val="20"/>
          <w:szCs w:val="20"/>
        </w:rPr>
        <w:t>„</w:t>
      </w:r>
      <w:proofErr w:type="spellStart"/>
      <w:r w:rsidRPr="00FA7496">
        <w:rPr>
          <w:rStyle w:val="Pogrubienie"/>
          <w:rFonts w:cstheme="minorHAnsi"/>
          <w:b w:val="0"/>
          <w:sz w:val="20"/>
          <w:szCs w:val="20"/>
        </w:rPr>
        <w:t>Document</w:t>
      </w:r>
      <w:proofErr w:type="spellEnd"/>
      <w:r w:rsidRPr="00FA7496">
        <w:rPr>
          <w:rStyle w:val="Pogrubienie"/>
          <w:rFonts w:cstheme="minorHAnsi"/>
          <w:b w:val="0"/>
          <w:sz w:val="20"/>
          <w:szCs w:val="20"/>
        </w:rPr>
        <w:t> Pack”</w:t>
      </w:r>
      <w:r w:rsidRPr="00FA7496">
        <w:rPr>
          <w:rStyle w:val="Pogrubienie"/>
          <w:rFonts w:cstheme="minorHAnsi"/>
          <w:sz w:val="20"/>
          <w:szCs w:val="20"/>
        </w:rPr>
        <w:t> </w:t>
      </w:r>
      <w:r w:rsidRPr="00FA7496">
        <w:rPr>
          <w:rFonts w:cstheme="minorHAnsi"/>
          <w:sz w:val="20"/>
          <w:szCs w:val="20"/>
        </w:rPr>
        <w:t>może zawierać dokumenty i korespondencję, a maksymalna waga takiej przesyłki wynosi 0,5 kg.</w:t>
      </w:r>
    </w:p>
    <w:p w14:paraId="4FC0EFF4" w14:textId="77777777" w:rsidR="00F51FCE" w:rsidRPr="00FA7496" w:rsidRDefault="00F51FCE" w:rsidP="00FA7496">
      <w:pPr>
        <w:spacing w:after="0" w:line="240" w:lineRule="auto"/>
        <w:ind w:firstLine="284"/>
        <w:jc w:val="both"/>
        <w:rPr>
          <w:rFonts w:cstheme="minorHAnsi"/>
          <w:sz w:val="20"/>
          <w:szCs w:val="20"/>
        </w:rPr>
      </w:pPr>
      <w:r w:rsidRPr="00FA7496">
        <w:rPr>
          <w:rFonts w:cstheme="minorHAnsi"/>
          <w:sz w:val="20"/>
          <w:szCs w:val="20"/>
        </w:rPr>
        <w:t>b)</w:t>
      </w:r>
      <w:r w:rsidRPr="00FA7496">
        <w:rPr>
          <w:rStyle w:val="Pogrubienie"/>
          <w:rFonts w:cstheme="minorHAnsi"/>
          <w:sz w:val="20"/>
          <w:szCs w:val="20"/>
        </w:rPr>
        <w:t xml:space="preserve"> </w:t>
      </w:r>
      <w:r w:rsidRPr="00FA7496">
        <w:rPr>
          <w:rStyle w:val="Pogrubienie"/>
          <w:rFonts w:cstheme="minorHAnsi"/>
          <w:b w:val="0"/>
          <w:sz w:val="20"/>
          <w:szCs w:val="20"/>
        </w:rPr>
        <w:t>koperta tekturowa „Kilo Pack”</w:t>
      </w:r>
      <w:r w:rsidRPr="00FA7496">
        <w:rPr>
          <w:rStyle w:val="Pogrubienie"/>
          <w:rFonts w:cstheme="minorHAnsi"/>
          <w:sz w:val="20"/>
          <w:szCs w:val="20"/>
        </w:rPr>
        <w:t> </w:t>
      </w:r>
      <w:r w:rsidRPr="00FA7496">
        <w:rPr>
          <w:rFonts w:cstheme="minorHAnsi"/>
          <w:sz w:val="20"/>
          <w:szCs w:val="20"/>
        </w:rPr>
        <w:t>może zawierać dokumenty, korespondencję, próbki towarów, upominki, a maksymalna waga takiej przesyłki wynosi 1 kg</w:t>
      </w:r>
    </w:p>
    <w:p w14:paraId="37C25622" w14:textId="77777777" w:rsidR="00F51FCE" w:rsidRPr="00FA7496" w:rsidRDefault="00F51FCE" w:rsidP="00FA7496">
      <w:pPr>
        <w:spacing w:after="0" w:line="240" w:lineRule="auto"/>
        <w:jc w:val="both"/>
        <w:rPr>
          <w:rFonts w:cstheme="minorHAnsi"/>
          <w:i/>
          <w:sz w:val="20"/>
          <w:szCs w:val="20"/>
        </w:rPr>
      </w:pPr>
      <w:r w:rsidRPr="00FA7496">
        <w:rPr>
          <w:rFonts w:cstheme="minorHAnsi"/>
          <w:i/>
          <w:sz w:val="20"/>
          <w:szCs w:val="20"/>
        </w:rPr>
        <w:t>Czy w oparciu o powyższe informacje Zamawiający uzna zapis ust. 21 za spełniony przez Wykonawcę?</w:t>
      </w:r>
    </w:p>
    <w:p w14:paraId="356F1ECF" w14:textId="10BAF94B" w:rsidR="00430AF7" w:rsidRPr="00C7081B" w:rsidRDefault="00430AF7" w:rsidP="00C7081B">
      <w:pPr>
        <w:tabs>
          <w:tab w:val="left" w:pos="0"/>
          <w:tab w:val="left" w:pos="851"/>
        </w:tabs>
        <w:spacing w:after="0" w:line="240" w:lineRule="auto"/>
        <w:jc w:val="both"/>
        <w:rPr>
          <w:rFonts w:cstheme="minorHAnsi"/>
          <w:sz w:val="20"/>
          <w:szCs w:val="20"/>
        </w:rPr>
      </w:pPr>
      <w:r w:rsidRPr="00C7081B">
        <w:rPr>
          <w:rFonts w:cstheme="minorHAnsi"/>
          <w:b/>
          <w:color w:val="0000FF"/>
          <w:sz w:val="20"/>
          <w:szCs w:val="20"/>
        </w:rPr>
        <w:t>Odpowiedź12</w:t>
      </w:r>
      <w:r w:rsidRPr="00FA7496">
        <w:rPr>
          <w:rFonts w:cstheme="minorHAnsi"/>
          <w:b/>
          <w:sz w:val="20"/>
          <w:szCs w:val="20"/>
        </w:rPr>
        <w:t xml:space="preserve">. </w:t>
      </w:r>
      <w:r w:rsidRPr="00C7081B">
        <w:rPr>
          <w:rFonts w:cstheme="minorHAnsi"/>
          <w:sz w:val="20"/>
          <w:szCs w:val="20"/>
        </w:rPr>
        <w:t xml:space="preserve">Tak, pod warunkiem, że za opakowania nie będzie naliczana dodatkowa opłata (w </w:t>
      </w:r>
      <w:proofErr w:type="spellStart"/>
      <w:r w:rsidRPr="00C7081B">
        <w:rPr>
          <w:rFonts w:cstheme="minorHAnsi"/>
          <w:sz w:val="20"/>
          <w:szCs w:val="20"/>
        </w:rPr>
        <w:t>obr</w:t>
      </w:r>
      <w:proofErr w:type="spellEnd"/>
      <w:r w:rsidRPr="00C7081B">
        <w:rPr>
          <w:rFonts w:cstheme="minorHAnsi"/>
          <w:sz w:val="20"/>
          <w:szCs w:val="20"/>
        </w:rPr>
        <w:t>. Krajowym i zagranicznym)</w:t>
      </w:r>
      <w:r w:rsidR="00C7081B">
        <w:rPr>
          <w:rFonts w:cstheme="minorHAnsi"/>
          <w:sz w:val="20"/>
          <w:szCs w:val="20"/>
        </w:rPr>
        <w:t xml:space="preserve"> i ceny te zostaną ujęte w formularzach cenowych</w:t>
      </w:r>
      <w:r w:rsidR="00C7081B" w:rsidRPr="00C7081B">
        <w:rPr>
          <w:rFonts w:cstheme="minorHAnsi"/>
          <w:sz w:val="20"/>
          <w:szCs w:val="20"/>
        </w:rPr>
        <w:t>.</w:t>
      </w:r>
    </w:p>
    <w:p w14:paraId="02FDB77B" w14:textId="77777777" w:rsidR="00F51FCE" w:rsidRPr="00FA7496" w:rsidRDefault="00F51FCE" w:rsidP="00FA7496">
      <w:pPr>
        <w:tabs>
          <w:tab w:val="left" w:pos="0"/>
          <w:tab w:val="left" w:pos="851"/>
        </w:tabs>
        <w:spacing w:after="0" w:line="240" w:lineRule="auto"/>
        <w:jc w:val="both"/>
        <w:rPr>
          <w:rFonts w:cstheme="minorHAnsi"/>
          <w:sz w:val="20"/>
          <w:szCs w:val="20"/>
        </w:rPr>
      </w:pPr>
    </w:p>
    <w:p w14:paraId="5A7499B6" w14:textId="77777777" w:rsidR="00212AD4" w:rsidRPr="00FA7496" w:rsidRDefault="00212AD4" w:rsidP="00FA7496">
      <w:pPr>
        <w:tabs>
          <w:tab w:val="left" w:pos="0"/>
          <w:tab w:val="left" w:pos="851"/>
        </w:tabs>
        <w:spacing w:after="0" w:line="240" w:lineRule="auto"/>
        <w:jc w:val="both"/>
        <w:rPr>
          <w:rFonts w:cstheme="minorHAnsi"/>
          <w:b/>
          <w:sz w:val="20"/>
          <w:szCs w:val="20"/>
        </w:rPr>
      </w:pPr>
      <w:r w:rsidRPr="00FA7496">
        <w:rPr>
          <w:rFonts w:cstheme="minorHAnsi"/>
          <w:b/>
          <w:color w:val="0000FF"/>
          <w:sz w:val="20"/>
          <w:szCs w:val="20"/>
        </w:rPr>
        <w:t>Pytanie 13.</w:t>
      </w:r>
      <w:r w:rsidRPr="00FA7496">
        <w:rPr>
          <w:rFonts w:cstheme="minorHAnsi"/>
          <w:b/>
          <w:sz w:val="20"/>
          <w:szCs w:val="20"/>
        </w:rPr>
        <w:t xml:space="preserve"> Załącznik nr 3 Wzór umowy §3 ust. 3</w:t>
      </w:r>
    </w:p>
    <w:p w14:paraId="4639C585" w14:textId="77777777" w:rsidR="00212AD4" w:rsidRPr="00FA7496" w:rsidRDefault="00212AD4" w:rsidP="00FA7496">
      <w:pPr>
        <w:autoSpaceDE w:val="0"/>
        <w:autoSpaceDN w:val="0"/>
        <w:adjustRightInd w:val="0"/>
        <w:spacing w:after="0" w:line="240" w:lineRule="auto"/>
        <w:jc w:val="both"/>
        <w:rPr>
          <w:rFonts w:cstheme="minorHAnsi"/>
          <w:sz w:val="20"/>
          <w:szCs w:val="20"/>
        </w:rPr>
      </w:pPr>
      <w:r w:rsidRPr="00FA7496">
        <w:rPr>
          <w:rFonts w:cstheme="minorHAnsi"/>
          <w:sz w:val="20"/>
          <w:szCs w:val="20"/>
        </w:rPr>
        <w:t xml:space="preserve">Wykonawca informuje, iż faktury za usługi pocztowe wystawiane są za pośrednictwem scentralizowanego systemu informatycznego, którego wymogi określają takie kryteria jak termin wystawienia faktury, datę wysłania faktury do klienta, jak również termin płatności będący w ścisłej zależności z terminami sporządzenia faktury. Standardowo obowiązujący termin płatności faktury określony jako 14 dni od daty wystawienia faktury został wprowadzony ze względu na zapewnienie prawidłowego funkcjonowania systemu fakturowania wykonawcy oraz zarządzania płatnościami wynikającymi z zawartych umów. Takie rozwiązanie daje możliwość oszacowania terminów wpływu środków oraz opóźnień w ich płatnościach. </w:t>
      </w:r>
    </w:p>
    <w:p w14:paraId="315B4719" w14:textId="77777777" w:rsidR="00212AD4" w:rsidRPr="00FA7496" w:rsidRDefault="00212AD4" w:rsidP="00FA7496">
      <w:pPr>
        <w:autoSpaceDE w:val="0"/>
        <w:autoSpaceDN w:val="0"/>
        <w:adjustRightInd w:val="0"/>
        <w:spacing w:after="0" w:line="240" w:lineRule="auto"/>
        <w:jc w:val="both"/>
        <w:rPr>
          <w:rFonts w:cstheme="minorHAnsi"/>
          <w:sz w:val="20"/>
          <w:szCs w:val="20"/>
        </w:rPr>
      </w:pPr>
      <w:r w:rsidRPr="00FA7496">
        <w:rPr>
          <w:rFonts w:cstheme="minorHAnsi"/>
          <w:sz w:val="20"/>
          <w:szCs w:val="20"/>
        </w:rPr>
        <w:t>Ponadto zgodnie z przepisami faktury wystawiane są do 7 dni od zakończenia okresu rozliczeniowego.</w:t>
      </w:r>
    </w:p>
    <w:p w14:paraId="15C36460" w14:textId="77777777" w:rsidR="00212AD4" w:rsidRPr="00FA7496" w:rsidRDefault="00212AD4" w:rsidP="00FA7496">
      <w:pPr>
        <w:spacing w:after="0" w:line="240" w:lineRule="auto"/>
        <w:ind w:firstLine="284"/>
        <w:jc w:val="both"/>
        <w:rPr>
          <w:rFonts w:cstheme="minorHAnsi"/>
          <w:i/>
          <w:sz w:val="20"/>
          <w:szCs w:val="20"/>
        </w:rPr>
      </w:pPr>
      <w:r w:rsidRPr="00FA7496">
        <w:rPr>
          <w:rFonts w:cstheme="minorHAnsi"/>
          <w:i/>
          <w:sz w:val="20"/>
          <w:szCs w:val="20"/>
        </w:rPr>
        <w:t xml:space="preserve">Czy w związku z powyższym Zamawiający zaakceptuje inny niż określony przez Zamawiającego w umowie termin płatności tj. liczony od dnia wystawienia faktury określony jako </w:t>
      </w:r>
      <w:r w:rsidRPr="00FA7496">
        <w:rPr>
          <w:rFonts w:cstheme="minorHAnsi"/>
          <w:i/>
          <w:sz w:val="20"/>
          <w:szCs w:val="20"/>
          <w:u w:val="single"/>
        </w:rPr>
        <w:t>21 dni od daty wystawienia</w:t>
      </w:r>
      <w:r w:rsidRPr="00FA7496">
        <w:rPr>
          <w:rFonts w:cstheme="minorHAnsi"/>
          <w:i/>
          <w:sz w:val="20"/>
          <w:szCs w:val="20"/>
        </w:rPr>
        <w:t xml:space="preserve"> faktury VAT, pozwalający terminowo dokonać płatności za wykonane usługi w ramach przedmiotu zamówienia?</w:t>
      </w:r>
    </w:p>
    <w:p w14:paraId="03EE65A2" w14:textId="77777777" w:rsidR="00212AD4" w:rsidRPr="00FA7496" w:rsidRDefault="00212AD4" w:rsidP="00FA7496">
      <w:pPr>
        <w:spacing w:after="0" w:line="240" w:lineRule="auto"/>
        <w:jc w:val="both"/>
        <w:rPr>
          <w:rFonts w:cstheme="minorHAnsi"/>
          <w:sz w:val="20"/>
          <w:szCs w:val="20"/>
        </w:rPr>
      </w:pPr>
      <w:r w:rsidRPr="00FA7496">
        <w:rPr>
          <w:rFonts w:cstheme="minorHAnsi"/>
          <w:sz w:val="20"/>
          <w:szCs w:val="20"/>
        </w:rPr>
        <w:t>Wykonawca ponadto wnosi o uzupełnienie zapisu ust. 3 o informacje:</w:t>
      </w:r>
    </w:p>
    <w:p w14:paraId="6BBDB883" w14:textId="77777777" w:rsidR="00212AD4" w:rsidRPr="00FA7496" w:rsidRDefault="00212AD4" w:rsidP="00FA7496">
      <w:pPr>
        <w:numPr>
          <w:ilvl w:val="0"/>
          <w:numId w:val="9"/>
        </w:numPr>
        <w:spacing w:after="0" w:line="240" w:lineRule="auto"/>
        <w:jc w:val="both"/>
        <w:rPr>
          <w:rFonts w:cstheme="minorHAnsi"/>
          <w:sz w:val="20"/>
          <w:szCs w:val="20"/>
        </w:rPr>
      </w:pPr>
      <w:r w:rsidRPr="00FA7496">
        <w:rPr>
          <w:rFonts w:cstheme="minorHAnsi"/>
          <w:sz w:val="20"/>
          <w:szCs w:val="20"/>
        </w:rPr>
        <w:t>za dzień zapłaty przyjmuje się dzień uznania rachunku bankowego Wykonawcy,</w:t>
      </w:r>
    </w:p>
    <w:p w14:paraId="685C706D" w14:textId="77777777" w:rsidR="00212AD4" w:rsidRPr="00FA7496" w:rsidRDefault="00212AD4" w:rsidP="00FA7496">
      <w:pPr>
        <w:numPr>
          <w:ilvl w:val="0"/>
          <w:numId w:val="9"/>
        </w:numPr>
        <w:spacing w:after="0" w:line="240" w:lineRule="auto"/>
        <w:jc w:val="both"/>
        <w:rPr>
          <w:rFonts w:cstheme="minorHAnsi"/>
          <w:sz w:val="20"/>
          <w:szCs w:val="20"/>
        </w:rPr>
      </w:pPr>
      <w:r w:rsidRPr="00FA7496">
        <w:rPr>
          <w:rFonts w:cstheme="minorHAnsi"/>
          <w:sz w:val="20"/>
          <w:szCs w:val="20"/>
        </w:rPr>
        <w:t>za nieterminowe regulowanie należności Wykonawca będzie naliczać odsetki ustawowe za opóźnienie oraz zastrzega sobie prawo wstrzymania świadczenia usług do czasu uregulowania należności. Odsetki ustawowe za niezapłacone w terminach faktury płacone będą przez Zamawiającego na podstawie noty odsetkowej,</w:t>
      </w:r>
    </w:p>
    <w:p w14:paraId="3D51E2BC" w14:textId="77777777" w:rsidR="00212AD4" w:rsidRPr="00FA7496" w:rsidRDefault="00212AD4" w:rsidP="00FA7496">
      <w:pPr>
        <w:numPr>
          <w:ilvl w:val="0"/>
          <w:numId w:val="9"/>
        </w:numPr>
        <w:spacing w:after="0" w:line="240" w:lineRule="auto"/>
        <w:jc w:val="both"/>
        <w:rPr>
          <w:rFonts w:cstheme="minorHAnsi"/>
          <w:sz w:val="20"/>
          <w:szCs w:val="20"/>
        </w:rPr>
      </w:pPr>
      <w:r w:rsidRPr="00FA7496">
        <w:rPr>
          <w:rFonts w:cstheme="minorHAnsi"/>
          <w:sz w:val="20"/>
          <w:szCs w:val="20"/>
        </w:rPr>
        <w:t>w przypadku zalegania przez Zamawiającego z płatnościami przez okres dłuższy niż 21 dni od wskazanego w ust. 3 terminu zapłaty, usługa począwszy od następnego okresu rozliczeniowego będzie realizowana z zastosowaniem formy płatności „z góry”, na ogólnie obowiązujących zasadach. Ponowne zastosowanie formy opłaty „z dołu” nastąpić może począwszy od następnego okresu rozliczeniowego, po uregulowaniu zaległych należności wraz z odsetkami,</w:t>
      </w:r>
    </w:p>
    <w:p w14:paraId="097417AC" w14:textId="77777777" w:rsidR="00212AD4" w:rsidRPr="00FA7496" w:rsidRDefault="00212AD4" w:rsidP="00FA7496">
      <w:pPr>
        <w:numPr>
          <w:ilvl w:val="0"/>
          <w:numId w:val="9"/>
        </w:numPr>
        <w:spacing w:after="0" w:line="240" w:lineRule="auto"/>
        <w:jc w:val="both"/>
        <w:rPr>
          <w:rFonts w:cstheme="minorHAnsi"/>
          <w:sz w:val="20"/>
          <w:szCs w:val="20"/>
        </w:rPr>
      </w:pPr>
      <w:r w:rsidRPr="00FA7496">
        <w:rPr>
          <w:rFonts w:cstheme="minorHAnsi"/>
          <w:sz w:val="20"/>
          <w:szCs w:val="20"/>
        </w:rPr>
        <w:t>w przypadku opóźnienia Zamawiającego w zapłacie za faktury, Wykonawca ma prawo do zaliczenia otrzymanych płatności na poczet zaległych należności, w tym odsetek, bez względu na tytuł podanej płatności.</w:t>
      </w:r>
    </w:p>
    <w:p w14:paraId="79C3E1B5" w14:textId="77777777" w:rsidR="00212AD4" w:rsidRPr="00FA7496" w:rsidRDefault="00212AD4" w:rsidP="00FA7496">
      <w:pPr>
        <w:tabs>
          <w:tab w:val="left" w:pos="0"/>
          <w:tab w:val="left" w:pos="851"/>
        </w:tabs>
        <w:spacing w:after="0" w:line="240" w:lineRule="auto"/>
        <w:jc w:val="both"/>
        <w:rPr>
          <w:rFonts w:cstheme="minorHAnsi"/>
          <w:b/>
          <w:sz w:val="20"/>
          <w:szCs w:val="20"/>
        </w:rPr>
      </w:pPr>
      <w:r w:rsidRPr="00FA7496">
        <w:rPr>
          <w:rFonts w:cstheme="minorHAnsi"/>
          <w:b/>
          <w:color w:val="0000FF"/>
          <w:sz w:val="20"/>
          <w:szCs w:val="20"/>
        </w:rPr>
        <w:t xml:space="preserve">Odpowiedź 13. </w:t>
      </w:r>
      <w:r w:rsidRPr="00FA7496">
        <w:rPr>
          <w:rFonts w:cstheme="minorHAnsi"/>
          <w:b/>
          <w:sz w:val="20"/>
          <w:szCs w:val="20"/>
        </w:rPr>
        <w:t>Zamawiający wprowadza modyfikację w § 3 ust. 3 wzoru umowy, w wyniku której uzyskuje on brzmienie:</w:t>
      </w:r>
    </w:p>
    <w:p w14:paraId="6AB6CD5E" w14:textId="77777777" w:rsidR="00212AD4" w:rsidRPr="00FA7496" w:rsidRDefault="00212AD4" w:rsidP="00FA7496">
      <w:pPr>
        <w:tabs>
          <w:tab w:val="left" w:pos="0"/>
          <w:tab w:val="left" w:pos="851"/>
        </w:tabs>
        <w:spacing w:after="0" w:line="240" w:lineRule="auto"/>
        <w:jc w:val="both"/>
        <w:rPr>
          <w:rFonts w:cstheme="minorHAnsi"/>
          <w:sz w:val="20"/>
          <w:szCs w:val="20"/>
        </w:rPr>
      </w:pPr>
      <w:r w:rsidRPr="00FA7496">
        <w:rPr>
          <w:rFonts w:cstheme="minorHAnsi"/>
          <w:b/>
          <w:sz w:val="20"/>
          <w:szCs w:val="20"/>
        </w:rPr>
        <w:t>„</w:t>
      </w:r>
      <w:r w:rsidRPr="00FA7496">
        <w:rPr>
          <w:rFonts w:cstheme="minorHAnsi"/>
          <w:sz w:val="20"/>
          <w:szCs w:val="20"/>
          <w:lang w:eastAsia="pl-PL"/>
        </w:rPr>
        <w:t xml:space="preserve">Zasady wnoszenia opłat za świadczenie usług pocztowych i kurierskich </w:t>
      </w:r>
      <w:r w:rsidRPr="00FA7496">
        <w:rPr>
          <w:rFonts w:cstheme="minorHAnsi"/>
          <w:b/>
          <w:sz w:val="20"/>
          <w:szCs w:val="20"/>
          <w:lang w:eastAsia="pl-PL"/>
        </w:rPr>
        <w:t>*)</w:t>
      </w:r>
      <w:r w:rsidRPr="00FA7496">
        <w:rPr>
          <w:rFonts w:cstheme="minorHAnsi"/>
          <w:sz w:val="20"/>
          <w:szCs w:val="20"/>
          <w:lang w:eastAsia="pl-PL"/>
        </w:rPr>
        <w:t xml:space="preserve">: forma płatności </w:t>
      </w:r>
      <w:r w:rsidRPr="00FA7496">
        <w:rPr>
          <w:rFonts w:cstheme="minorHAnsi"/>
          <w:sz w:val="20"/>
          <w:szCs w:val="20"/>
          <w:lang w:eastAsia="pl-PL"/>
        </w:rPr>
        <w:br/>
        <w:t xml:space="preserve">„z dołu” w miesięcznym okresie rozliczeniowym za okresy miesięczne wykonywania usług, </w:t>
      </w:r>
      <w:r w:rsidRPr="00FA7496">
        <w:rPr>
          <w:rFonts w:cstheme="minorHAnsi"/>
          <w:sz w:val="20"/>
          <w:szCs w:val="20"/>
          <w:lang w:eastAsia="pl-PL"/>
        </w:rPr>
        <w:br/>
        <w:t>w terminie 21 dni od daty doręczenia do siedziby Zamawiającego prawidłowo wystawionej faktury VAT. Z</w:t>
      </w:r>
      <w:r w:rsidRPr="00FA7496">
        <w:rPr>
          <w:rFonts w:cstheme="minorHAnsi"/>
          <w:sz w:val="20"/>
          <w:szCs w:val="20"/>
        </w:rPr>
        <w:t>a dzień zapłaty przyjmuje się dzień uznania rachunku bankowego Wykonawcy”.</w:t>
      </w:r>
    </w:p>
    <w:p w14:paraId="01F18FA8" w14:textId="77777777" w:rsidR="00212AD4" w:rsidRPr="00FA7496" w:rsidRDefault="00212AD4" w:rsidP="00FA7496">
      <w:pPr>
        <w:tabs>
          <w:tab w:val="left" w:pos="0"/>
          <w:tab w:val="left" w:pos="851"/>
        </w:tabs>
        <w:spacing w:after="0" w:line="240" w:lineRule="auto"/>
        <w:jc w:val="both"/>
        <w:rPr>
          <w:rFonts w:cstheme="minorHAnsi"/>
          <w:sz w:val="20"/>
          <w:szCs w:val="20"/>
        </w:rPr>
      </w:pPr>
    </w:p>
    <w:p w14:paraId="2B20C0DA" w14:textId="77777777" w:rsidR="00212AD4" w:rsidRPr="00FA7496" w:rsidRDefault="00212AD4" w:rsidP="00FA7496">
      <w:pPr>
        <w:tabs>
          <w:tab w:val="left" w:pos="0"/>
          <w:tab w:val="left" w:pos="851"/>
        </w:tabs>
        <w:spacing w:after="0" w:line="240" w:lineRule="auto"/>
        <w:jc w:val="both"/>
        <w:rPr>
          <w:rFonts w:cstheme="minorHAnsi"/>
          <w:b/>
          <w:sz w:val="20"/>
          <w:szCs w:val="20"/>
        </w:rPr>
      </w:pPr>
      <w:r w:rsidRPr="00FA7496">
        <w:rPr>
          <w:rFonts w:cstheme="minorHAnsi"/>
          <w:b/>
          <w:color w:val="0000FF"/>
          <w:sz w:val="20"/>
          <w:szCs w:val="20"/>
        </w:rPr>
        <w:t>Pytanie 14.</w:t>
      </w:r>
      <w:r w:rsidRPr="00FA7496">
        <w:rPr>
          <w:rFonts w:cstheme="minorHAnsi"/>
          <w:b/>
          <w:sz w:val="20"/>
          <w:szCs w:val="20"/>
        </w:rPr>
        <w:t xml:space="preserve"> Załącznik nr 3 Wzór umowy §3 ust. 4</w:t>
      </w:r>
    </w:p>
    <w:p w14:paraId="2293341B" w14:textId="77777777" w:rsidR="00212AD4" w:rsidRPr="00FA7496" w:rsidRDefault="00212AD4" w:rsidP="00FA7496">
      <w:pPr>
        <w:tabs>
          <w:tab w:val="left" w:pos="0"/>
          <w:tab w:val="left" w:pos="851"/>
        </w:tabs>
        <w:spacing w:after="0" w:line="240" w:lineRule="auto"/>
        <w:jc w:val="both"/>
        <w:rPr>
          <w:rFonts w:cstheme="minorHAnsi"/>
          <w:sz w:val="20"/>
          <w:szCs w:val="20"/>
        </w:rPr>
      </w:pPr>
      <w:r w:rsidRPr="00FA7496">
        <w:rPr>
          <w:rFonts w:cstheme="minorHAnsi"/>
          <w:sz w:val="20"/>
          <w:szCs w:val="20"/>
        </w:rPr>
        <w:t>Wykonawca wnosi, aby Zamawiający uwzględnił również opłaty za świadczenie usługi odbiór korespondencji z siedziby Zamawiającego, z której zamierza korzystać.</w:t>
      </w:r>
    </w:p>
    <w:p w14:paraId="0442B02D" w14:textId="77777777" w:rsidR="00212AD4" w:rsidRPr="00FA7496" w:rsidRDefault="00212AD4" w:rsidP="00FA7496">
      <w:pPr>
        <w:autoSpaceDE w:val="0"/>
        <w:autoSpaceDN w:val="0"/>
        <w:adjustRightInd w:val="0"/>
        <w:spacing w:after="0" w:line="240" w:lineRule="auto"/>
        <w:jc w:val="both"/>
        <w:rPr>
          <w:rFonts w:eastAsia="Calibri" w:cstheme="minorHAnsi"/>
          <w:sz w:val="20"/>
          <w:szCs w:val="20"/>
          <w:lang w:val="eu-ES"/>
        </w:rPr>
      </w:pPr>
      <w:r w:rsidRPr="00FA7496">
        <w:rPr>
          <w:rFonts w:eastAsia="Calibri" w:cstheme="minorHAnsi"/>
          <w:sz w:val="20"/>
          <w:szCs w:val="20"/>
          <w:lang w:val="eu-ES"/>
        </w:rPr>
        <w:t>Wykonawca wnosi ponadto o dodanie zapisu o treści:</w:t>
      </w:r>
    </w:p>
    <w:p w14:paraId="0D6D62F3" w14:textId="77777777" w:rsidR="00212AD4" w:rsidRPr="00FA7496" w:rsidRDefault="00212AD4" w:rsidP="00FA7496">
      <w:pPr>
        <w:autoSpaceDE w:val="0"/>
        <w:autoSpaceDN w:val="0"/>
        <w:adjustRightInd w:val="0"/>
        <w:spacing w:after="0" w:line="240" w:lineRule="auto"/>
        <w:jc w:val="both"/>
        <w:rPr>
          <w:rFonts w:eastAsia="Calibri" w:cstheme="minorHAnsi"/>
          <w:sz w:val="20"/>
          <w:szCs w:val="20"/>
          <w:lang w:val="eu-ES"/>
        </w:rPr>
      </w:pPr>
      <w:r w:rsidRPr="00FA7496">
        <w:rPr>
          <w:rFonts w:eastAsia="Calibri" w:cstheme="minorHAnsi"/>
          <w:sz w:val="20"/>
          <w:szCs w:val="20"/>
          <w:lang w:val="eu-ES"/>
        </w:rPr>
        <w:t>“W przypadku skorzystania z usług dodatkowych/innych usług nie ujętych w formularzu cenowym zostaną naliczone opłaty zgodnie z cennikiem Wykonawcy obowiązującym w dniu przyjęcia usługi do realizacji”</w:t>
      </w:r>
    </w:p>
    <w:p w14:paraId="3879CB63" w14:textId="22380B7B" w:rsidR="00212AD4" w:rsidRPr="00FA7496" w:rsidRDefault="00212AD4" w:rsidP="00FA7496">
      <w:pPr>
        <w:tabs>
          <w:tab w:val="left" w:pos="0"/>
          <w:tab w:val="left" w:pos="851"/>
        </w:tabs>
        <w:spacing w:after="0" w:line="240" w:lineRule="auto"/>
        <w:jc w:val="both"/>
        <w:rPr>
          <w:rFonts w:cstheme="minorHAnsi"/>
          <w:sz w:val="20"/>
          <w:szCs w:val="20"/>
        </w:rPr>
      </w:pPr>
      <w:r w:rsidRPr="00FA7496">
        <w:rPr>
          <w:rFonts w:cstheme="minorHAnsi"/>
          <w:b/>
          <w:color w:val="0000FF"/>
          <w:sz w:val="20"/>
          <w:szCs w:val="20"/>
        </w:rPr>
        <w:t xml:space="preserve">Odpowiedź 14. </w:t>
      </w:r>
      <w:r w:rsidRPr="00FA7496">
        <w:rPr>
          <w:rFonts w:cstheme="minorHAnsi"/>
          <w:sz w:val="20"/>
          <w:szCs w:val="20"/>
        </w:rPr>
        <w:t>Zapisy</w:t>
      </w:r>
      <w:r w:rsidR="00E44D84" w:rsidRPr="00FA7496">
        <w:rPr>
          <w:rFonts w:cstheme="minorHAnsi"/>
          <w:sz w:val="20"/>
          <w:szCs w:val="20"/>
        </w:rPr>
        <w:t xml:space="preserve"> dotyczące zasad </w:t>
      </w:r>
      <w:r w:rsidR="00E44D84" w:rsidRPr="00FA7496">
        <w:rPr>
          <w:rFonts w:eastAsia="Calibri" w:cstheme="minorHAnsi"/>
          <w:sz w:val="20"/>
          <w:szCs w:val="20"/>
          <w:lang w:val="eu-ES"/>
        </w:rPr>
        <w:t>skorzystania z usług dodatkowych/innych usług nie ujętych w formularzu cenowym</w:t>
      </w:r>
      <w:r w:rsidRPr="00FA7496">
        <w:rPr>
          <w:rFonts w:cstheme="minorHAnsi"/>
          <w:sz w:val="20"/>
          <w:szCs w:val="20"/>
        </w:rPr>
        <w:t xml:space="preserve"> są ujęte w § 3 ust.8. Wzoru umowy.</w:t>
      </w:r>
      <w:r w:rsidR="00E44D84" w:rsidRPr="00FA7496">
        <w:rPr>
          <w:rFonts w:cstheme="minorHAnsi"/>
          <w:sz w:val="20"/>
          <w:szCs w:val="20"/>
        </w:rPr>
        <w:t xml:space="preserve"> Zamawiający nie dokonuje dodatkowych modyfikacji wzoru umowy w tym zakresie.</w:t>
      </w:r>
    </w:p>
    <w:p w14:paraId="7F23111D" w14:textId="77777777" w:rsidR="00FA7496" w:rsidRDefault="00FA7496" w:rsidP="00FA7496">
      <w:pPr>
        <w:tabs>
          <w:tab w:val="left" w:pos="0"/>
          <w:tab w:val="left" w:pos="851"/>
        </w:tabs>
        <w:spacing w:after="0" w:line="240" w:lineRule="auto"/>
        <w:jc w:val="both"/>
        <w:rPr>
          <w:rFonts w:cstheme="minorHAnsi"/>
          <w:b/>
          <w:color w:val="0000FF"/>
          <w:sz w:val="20"/>
          <w:szCs w:val="20"/>
        </w:rPr>
      </w:pPr>
    </w:p>
    <w:p w14:paraId="337C56E7" w14:textId="1714418A" w:rsidR="00212AD4" w:rsidRPr="00FA7496" w:rsidRDefault="00212AD4" w:rsidP="00FA7496">
      <w:pPr>
        <w:tabs>
          <w:tab w:val="left" w:pos="0"/>
          <w:tab w:val="left" w:pos="851"/>
        </w:tabs>
        <w:spacing w:after="0" w:line="240" w:lineRule="auto"/>
        <w:jc w:val="both"/>
        <w:rPr>
          <w:rFonts w:cstheme="minorHAnsi"/>
          <w:b/>
          <w:sz w:val="20"/>
          <w:szCs w:val="20"/>
        </w:rPr>
      </w:pPr>
      <w:r w:rsidRPr="00FA7496">
        <w:rPr>
          <w:rFonts w:cstheme="minorHAnsi"/>
          <w:b/>
          <w:color w:val="0000FF"/>
          <w:sz w:val="20"/>
          <w:szCs w:val="20"/>
        </w:rPr>
        <w:t>Pytanie 15.</w:t>
      </w:r>
      <w:r w:rsidRPr="00FA7496">
        <w:rPr>
          <w:rFonts w:cstheme="minorHAnsi"/>
          <w:b/>
          <w:sz w:val="20"/>
          <w:szCs w:val="20"/>
        </w:rPr>
        <w:t xml:space="preserve"> Załącznik nr 3 Wzór umowy §3 ust. 5</w:t>
      </w:r>
    </w:p>
    <w:p w14:paraId="441EAFC3" w14:textId="77777777" w:rsidR="00212AD4" w:rsidRPr="00FA7496" w:rsidRDefault="00212AD4" w:rsidP="00FA7496">
      <w:pPr>
        <w:tabs>
          <w:tab w:val="left" w:pos="0"/>
          <w:tab w:val="left" w:pos="851"/>
        </w:tabs>
        <w:spacing w:after="0" w:line="240" w:lineRule="auto"/>
        <w:jc w:val="both"/>
        <w:rPr>
          <w:rFonts w:cstheme="minorHAnsi"/>
          <w:sz w:val="20"/>
          <w:szCs w:val="20"/>
        </w:rPr>
      </w:pPr>
      <w:r w:rsidRPr="00FA7496">
        <w:rPr>
          <w:rFonts w:cstheme="minorHAnsi"/>
          <w:sz w:val="20"/>
          <w:szCs w:val="20"/>
        </w:rPr>
        <w:t>Wykonawca informuje, że Płatnikiem jest podmiot, z którym zostaje zawarta umowa, czyli Zamawiający. Zdaniem Wykonawcy faktura musi być wystawiona na Zamawiającego wraz ze specyfikacją przesyłek nadanych przez jednostki organizacyjne Zamawiającego.</w:t>
      </w:r>
    </w:p>
    <w:p w14:paraId="6849AF7E" w14:textId="77777777" w:rsidR="00212AD4" w:rsidRPr="00FA7496" w:rsidRDefault="00212AD4" w:rsidP="00FA7496">
      <w:pPr>
        <w:tabs>
          <w:tab w:val="left" w:pos="0"/>
          <w:tab w:val="left" w:pos="851"/>
        </w:tabs>
        <w:spacing w:after="0" w:line="240" w:lineRule="auto"/>
        <w:jc w:val="both"/>
        <w:rPr>
          <w:rFonts w:cstheme="minorHAnsi"/>
          <w:sz w:val="20"/>
          <w:szCs w:val="20"/>
        </w:rPr>
      </w:pPr>
      <w:r w:rsidRPr="00FA7496">
        <w:rPr>
          <w:rFonts w:cstheme="minorHAnsi"/>
          <w:b/>
          <w:color w:val="0000FF"/>
          <w:sz w:val="20"/>
          <w:szCs w:val="20"/>
        </w:rPr>
        <w:t xml:space="preserve">Odpowiedź 15. </w:t>
      </w:r>
      <w:r w:rsidRPr="00FA7496">
        <w:rPr>
          <w:rFonts w:cstheme="minorHAnsi"/>
          <w:sz w:val="20"/>
          <w:szCs w:val="20"/>
        </w:rPr>
        <w:t>Faktury należy wystawiać na Zamawiającego. Dla Zamawiającego, ze względów organizacyjnych istotne jest żeby z faktury wynikała  osobno każda wskazana lokalizacja. Zamawiający podtrzymuje zapisy §3 ust. 5 Wzoru umowy.</w:t>
      </w:r>
    </w:p>
    <w:p w14:paraId="4FC5DC23" w14:textId="77777777" w:rsidR="00FA7496" w:rsidRDefault="00FA7496" w:rsidP="00FA7496">
      <w:pPr>
        <w:tabs>
          <w:tab w:val="left" w:pos="0"/>
          <w:tab w:val="left" w:pos="851"/>
        </w:tabs>
        <w:spacing w:after="0" w:line="240" w:lineRule="auto"/>
        <w:jc w:val="both"/>
        <w:rPr>
          <w:rFonts w:cstheme="minorHAnsi"/>
          <w:b/>
          <w:color w:val="0000FF"/>
          <w:sz w:val="20"/>
          <w:szCs w:val="20"/>
        </w:rPr>
      </w:pPr>
    </w:p>
    <w:p w14:paraId="6DDE64F0" w14:textId="23AA1A76" w:rsidR="00212AD4" w:rsidRPr="00FA7496" w:rsidRDefault="00212AD4" w:rsidP="00FA7496">
      <w:pPr>
        <w:tabs>
          <w:tab w:val="left" w:pos="0"/>
          <w:tab w:val="left" w:pos="851"/>
        </w:tabs>
        <w:spacing w:after="0" w:line="240" w:lineRule="auto"/>
        <w:jc w:val="both"/>
        <w:rPr>
          <w:rFonts w:cstheme="minorHAnsi"/>
          <w:b/>
          <w:sz w:val="20"/>
          <w:szCs w:val="20"/>
        </w:rPr>
      </w:pPr>
      <w:r w:rsidRPr="00FA7496">
        <w:rPr>
          <w:rFonts w:cstheme="minorHAnsi"/>
          <w:b/>
          <w:color w:val="0000FF"/>
          <w:sz w:val="20"/>
          <w:szCs w:val="20"/>
        </w:rPr>
        <w:t>Pytanie 16.</w:t>
      </w:r>
      <w:r w:rsidRPr="00FA7496">
        <w:rPr>
          <w:rFonts w:cstheme="minorHAnsi"/>
          <w:b/>
          <w:sz w:val="20"/>
          <w:szCs w:val="20"/>
        </w:rPr>
        <w:t xml:space="preserve"> Załącznik nr 3 Wzór umowy §4 ust. 1</w:t>
      </w:r>
    </w:p>
    <w:p w14:paraId="07D3482C" w14:textId="77777777" w:rsidR="00212AD4" w:rsidRPr="00FA7496" w:rsidRDefault="00212AD4" w:rsidP="00FA7496">
      <w:pPr>
        <w:pStyle w:val="Default"/>
        <w:jc w:val="both"/>
        <w:rPr>
          <w:rFonts w:asciiTheme="minorHAnsi" w:hAnsiTheme="minorHAnsi" w:cstheme="minorHAnsi"/>
          <w:color w:val="auto"/>
          <w:sz w:val="20"/>
          <w:szCs w:val="20"/>
        </w:rPr>
      </w:pPr>
      <w:r w:rsidRPr="00FA7496">
        <w:rPr>
          <w:rFonts w:asciiTheme="minorHAnsi" w:hAnsiTheme="minorHAnsi" w:cstheme="minorHAnsi"/>
          <w:color w:val="auto"/>
          <w:sz w:val="20"/>
          <w:szCs w:val="20"/>
        </w:rPr>
        <w:t>Czy Zamawiający zamierza dopuścić katalog wyjątków, w których brak odebrania przesyłek nie narazi Wykonawcę na konieczność zapłaty wygórowanej kary nieadekwatnej do dokonanego przewinienia? Do wyjątków należy zaliczyć z pewnością działanie siły wyższej oraz innych zakłóceń w pracy Wykonawcy o charakterze stałym, a zatem okoliczności uniemożliwiających wykonanie usługi w całości lub w jakiejkolwiek części, przykładowo: władcze działania organów państwowych, samorządowych oraz organizacji międzynarodowych, zmianę przepisów prawa, działania wojenne i inne operacje wojskowe, rozruchy, niepokoje społeczne, strajki, ograniczenia i zakazy wydane przez właściwe władze, stany nadzwyczajne, w tym stan wojenny lub wyjątkowy na całości lub na jakiejkolwiek części terytorium Polski, konflikty zbrojne, ataki terrorystyczne, działalność przestępczą osób trzecich, lokauty, powodzie, pożary, awarie energetyczne oraz działanie innych sił przyrody.</w:t>
      </w:r>
    </w:p>
    <w:p w14:paraId="4F84728F" w14:textId="77777777" w:rsidR="00212AD4" w:rsidRPr="00FA7496" w:rsidRDefault="00212AD4" w:rsidP="00FA7496">
      <w:pPr>
        <w:pStyle w:val="Default"/>
        <w:rPr>
          <w:rFonts w:asciiTheme="minorHAnsi" w:hAnsiTheme="minorHAnsi" w:cstheme="minorHAnsi"/>
          <w:i/>
          <w:color w:val="auto"/>
          <w:sz w:val="20"/>
          <w:szCs w:val="20"/>
        </w:rPr>
      </w:pPr>
      <w:r w:rsidRPr="00FA7496">
        <w:rPr>
          <w:rFonts w:asciiTheme="minorHAnsi" w:hAnsiTheme="minorHAnsi" w:cstheme="minorHAnsi"/>
          <w:i/>
          <w:color w:val="auto"/>
          <w:sz w:val="20"/>
          <w:szCs w:val="20"/>
        </w:rPr>
        <w:t>Czy w związku z powyższym zamawiający zmieni zapis na następujący:</w:t>
      </w:r>
    </w:p>
    <w:p w14:paraId="272BC918" w14:textId="77777777" w:rsidR="00212AD4" w:rsidRPr="00FA7496" w:rsidRDefault="00212AD4" w:rsidP="00FA7496">
      <w:pPr>
        <w:pStyle w:val="Default"/>
        <w:jc w:val="both"/>
        <w:rPr>
          <w:rFonts w:asciiTheme="minorHAnsi" w:hAnsiTheme="minorHAnsi" w:cstheme="minorHAnsi"/>
          <w:i/>
          <w:color w:val="auto"/>
          <w:sz w:val="20"/>
          <w:szCs w:val="20"/>
        </w:rPr>
      </w:pPr>
      <w:r w:rsidRPr="00FA7496">
        <w:rPr>
          <w:rFonts w:asciiTheme="minorHAnsi" w:hAnsiTheme="minorHAnsi" w:cstheme="minorHAnsi"/>
          <w:i/>
          <w:color w:val="auto"/>
          <w:sz w:val="20"/>
          <w:szCs w:val="20"/>
        </w:rPr>
        <w:t>„Wykonawca zapłaci Zamawiającemu karę umowną w przypadku nieodebrania przesyłek lub przesyłki z miejsca realizacji zamówienia w oznaczonym dniu w wysokości 200% opłaty za jeden odbiór.”</w:t>
      </w:r>
    </w:p>
    <w:p w14:paraId="55CE5BD5" w14:textId="77777777" w:rsidR="00212AD4" w:rsidRPr="00FA7496" w:rsidRDefault="00212AD4" w:rsidP="00FA7496">
      <w:pPr>
        <w:tabs>
          <w:tab w:val="left" w:pos="0"/>
          <w:tab w:val="left" w:pos="851"/>
        </w:tabs>
        <w:spacing w:after="0" w:line="240" w:lineRule="auto"/>
        <w:jc w:val="both"/>
        <w:rPr>
          <w:rFonts w:cstheme="minorHAnsi"/>
          <w:b/>
          <w:sz w:val="20"/>
          <w:szCs w:val="20"/>
        </w:rPr>
      </w:pPr>
      <w:r w:rsidRPr="00FA7496">
        <w:rPr>
          <w:rFonts w:cstheme="minorHAnsi"/>
          <w:b/>
          <w:color w:val="0000FF"/>
          <w:sz w:val="20"/>
          <w:szCs w:val="20"/>
        </w:rPr>
        <w:t xml:space="preserve">Odpowiedź 16. </w:t>
      </w:r>
      <w:r w:rsidRPr="00FA7496">
        <w:rPr>
          <w:rFonts w:cstheme="minorHAnsi"/>
          <w:b/>
          <w:sz w:val="20"/>
          <w:szCs w:val="20"/>
        </w:rPr>
        <w:t>Zamawiający wprowadza modyfikację wzoru umowy, w wyniku której § 4 ust. 1 uzyskuje brzmienie:</w:t>
      </w:r>
    </w:p>
    <w:p w14:paraId="68A5EA78" w14:textId="77777777" w:rsidR="00212AD4" w:rsidRPr="00FA7496" w:rsidRDefault="00212AD4" w:rsidP="00FA7496">
      <w:pPr>
        <w:tabs>
          <w:tab w:val="left" w:pos="0"/>
          <w:tab w:val="left" w:pos="851"/>
        </w:tabs>
        <w:spacing w:after="0" w:line="240" w:lineRule="auto"/>
        <w:jc w:val="both"/>
        <w:rPr>
          <w:rFonts w:cstheme="minorHAnsi"/>
          <w:sz w:val="20"/>
          <w:szCs w:val="20"/>
        </w:rPr>
      </w:pPr>
      <w:r w:rsidRPr="00FA7496">
        <w:rPr>
          <w:rFonts w:cstheme="minorHAnsi"/>
          <w:sz w:val="20"/>
          <w:szCs w:val="20"/>
          <w:lang w:eastAsia="pl-PL"/>
        </w:rPr>
        <w:t xml:space="preserve">„Wykonawca zapłaci Zamawiającemu karę umowną w przypadku nieodebrania przesyłek </w:t>
      </w:r>
      <w:r w:rsidRPr="00FA7496">
        <w:rPr>
          <w:rFonts w:cstheme="minorHAnsi"/>
          <w:sz w:val="20"/>
          <w:szCs w:val="20"/>
          <w:lang w:eastAsia="pl-PL"/>
        </w:rPr>
        <w:br/>
        <w:t>lub przesyłki z miejsca realizacji zamówienia  w oznaczonym dniu w wysokości 200 % wartości usługi za niedokonany odbiór, jeżeli niedokonanie odbioru nastąpi z winy Wykonawcy.”</w:t>
      </w:r>
    </w:p>
    <w:p w14:paraId="6343D270" w14:textId="77777777" w:rsidR="00FA7496" w:rsidRDefault="00FA7496" w:rsidP="00FA7496">
      <w:pPr>
        <w:tabs>
          <w:tab w:val="left" w:pos="0"/>
          <w:tab w:val="left" w:pos="851"/>
        </w:tabs>
        <w:spacing w:after="0" w:line="240" w:lineRule="auto"/>
        <w:jc w:val="both"/>
        <w:rPr>
          <w:rFonts w:cstheme="minorHAnsi"/>
          <w:b/>
          <w:color w:val="0000FF"/>
          <w:sz w:val="20"/>
          <w:szCs w:val="20"/>
        </w:rPr>
      </w:pPr>
    </w:p>
    <w:p w14:paraId="4020F39B" w14:textId="09DFA183" w:rsidR="00212AD4" w:rsidRPr="00FA7496" w:rsidRDefault="00212AD4" w:rsidP="00FA7496">
      <w:pPr>
        <w:tabs>
          <w:tab w:val="left" w:pos="0"/>
          <w:tab w:val="left" w:pos="851"/>
        </w:tabs>
        <w:spacing w:after="0" w:line="240" w:lineRule="auto"/>
        <w:jc w:val="both"/>
        <w:rPr>
          <w:rFonts w:cstheme="minorHAnsi"/>
          <w:b/>
          <w:sz w:val="20"/>
          <w:szCs w:val="20"/>
        </w:rPr>
      </w:pPr>
      <w:r w:rsidRPr="00FA7496">
        <w:rPr>
          <w:rFonts w:cstheme="minorHAnsi"/>
          <w:b/>
          <w:color w:val="0000FF"/>
          <w:sz w:val="20"/>
          <w:szCs w:val="20"/>
        </w:rPr>
        <w:t>Pytanie 17.</w:t>
      </w:r>
      <w:r w:rsidRPr="00FA7496">
        <w:rPr>
          <w:rFonts w:cstheme="minorHAnsi"/>
          <w:b/>
          <w:sz w:val="20"/>
          <w:szCs w:val="20"/>
        </w:rPr>
        <w:t xml:space="preserve"> Załącznik nr 3 Wzór umowy §4 ust. 2 i ust. 3</w:t>
      </w:r>
    </w:p>
    <w:p w14:paraId="4B2E5E5F" w14:textId="77777777" w:rsidR="00212AD4" w:rsidRPr="00FA7496" w:rsidRDefault="00212AD4" w:rsidP="00FA7496">
      <w:pPr>
        <w:autoSpaceDE w:val="0"/>
        <w:autoSpaceDN w:val="0"/>
        <w:adjustRightInd w:val="0"/>
        <w:spacing w:after="0" w:line="240" w:lineRule="auto"/>
        <w:jc w:val="both"/>
        <w:rPr>
          <w:rFonts w:cstheme="minorHAnsi"/>
          <w:sz w:val="20"/>
          <w:szCs w:val="20"/>
        </w:rPr>
      </w:pPr>
      <w:r w:rsidRPr="00FA7496">
        <w:rPr>
          <w:rFonts w:cstheme="minorHAnsi"/>
          <w:sz w:val="20"/>
          <w:szCs w:val="20"/>
        </w:rPr>
        <w:t xml:space="preserve">Wykonawca wskazuje, iż postanowienia wzoru umowy w tym zakresie, w szczególności wysokość kary umownej są sformułowane w sposób naruszający naczelne zasady zamówień publicznych co uniemożliwia de facto złożenie oferty przez Wykonawcę. </w:t>
      </w:r>
    </w:p>
    <w:p w14:paraId="4CE72CEA" w14:textId="77777777" w:rsidR="00212AD4" w:rsidRPr="00FA7496" w:rsidRDefault="00212AD4" w:rsidP="00FA7496">
      <w:pPr>
        <w:autoSpaceDE w:val="0"/>
        <w:autoSpaceDN w:val="0"/>
        <w:adjustRightInd w:val="0"/>
        <w:spacing w:after="0" w:line="240" w:lineRule="auto"/>
        <w:jc w:val="both"/>
        <w:rPr>
          <w:rFonts w:cstheme="minorHAnsi"/>
          <w:sz w:val="20"/>
          <w:szCs w:val="20"/>
        </w:rPr>
      </w:pPr>
      <w:r w:rsidRPr="00FA7496">
        <w:rPr>
          <w:rFonts w:cstheme="minorHAnsi"/>
          <w:sz w:val="20"/>
          <w:szCs w:val="20"/>
        </w:rPr>
        <w:t xml:space="preserve">Wskazania wymaga, że budzącym wątpliwości stwierdzeniem jest fakt – wynikający z treści wzoru umowy, że to Zamawiający jednostronnie stwierdza, czy zaszły okoliczności mogące stanowić podstawę do nałożenia kar (brak w umowie opisanego procesu weryfikacji należytego wykonania umowy i sposobu wspólnej weryfikacji prawidłowości wykonania przedmiotu zamówienia), co świadczy o tym, że Zamawiający stawia się na pozycji uprzywilejowanej zakłócając jedną z naczelnych zasad prawa wynikających z kodeksu cywilnego (równości stron stosunku cywilnoprawnego). </w:t>
      </w:r>
    </w:p>
    <w:p w14:paraId="5BB2F502" w14:textId="77777777" w:rsidR="00212AD4" w:rsidRPr="00FA7496" w:rsidRDefault="00212AD4" w:rsidP="00FA7496">
      <w:pPr>
        <w:autoSpaceDE w:val="0"/>
        <w:autoSpaceDN w:val="0"/>
        <w:adjustRightInd w:val="0"/>
        <w:spacing w:after="0" w:line="240" w:lineRule="auto"/>
        <w:jc w:val="both"/>
        <w:rPr>
          <w:rFonts w:cstheme="minorHAnsi"/>
          <w:i/>
          <w:sz w:val="20"/>
          <w:szCs w:val="20"/>
        </w:rPr>
      </w:pPr>
      <w:r w:rsidRPr="00FA7496">
        <w:rPr>
          <w:rFonts w:cstheme="minorHAnsi"/>
          <w:i/>
          <w:sz w:val="20"/>
          <w:szCs w:val="20"/>
        </w:rPr>
        <w:t>W związku z powyższym, z uwagi na nierówne ukształtowanie praw stron umowy, prosimy o wyjaśnienie, czy Zamawiający dopuszcza możliwość zmodyfikowania zapisów Umowy poprzez modyfikację zapisu i</w:t>
      </w:r>
    </w:p>
    <w:p w14:paraId="7B6E2C0F" w14:textId="77777777" w:rsidR="00212AD4" w:rsidRPr="00FA7496" w:rsidRDefault="00212AD4" w:rsidP="00FA7496">
      <w:pPr>
        <w:pStyle w:val="Default"/>
        <w:jc w:val="both"/>
        <w:rPr>
          <w:rFonts w:asciiTheme="minorHAnsi" w:hAnsiTheme="minorHAnsi" w:cstheme="minorHAnsi"/>
          <w:i/>
          <w:sz w:val="20"/>
          <w:szCs w:val="20"/>
        </w:rPr>
      </w:pPr>
      <w:r w:rsidRPr="00FA7496">
        <w:rPr>
          <w:rFonts w:asciiTheme="minorHAnsi" w:hAnsiTheme="minorHAnsi" w:cstheme="minorHAnsi"/>
          <w:i/>
          <w:sz w:val="20"/>
          <w:szCs w:val="20"/>
        </w:rPr>
        <w:t>a) nadanie §4</w:t>
      </w:r>
      <w:r w:rsidRPr="00FA7496">
        <w:rPr>
          <w:rFonts w:asciiTheme="minorHAnsi" w:hAnsiTheme="minorHAnsi" w:cstheme="minorHAnsi"/>
          <w:b/>
          <w:i/>
          <w:sz w:val="20"/>
          <w:szCs w:val="20"/>
        </w:rPr>
        <w:t xml:space="preserve"> </w:t>
      </w:r>
      <w:r w:rsidRPr="00FA7496">
        <w:rPr>
          <w:rFonts w:asciiTheme="minorHAnsi" w:hAnsiTheme="minorHAnsi" w:cstheme="minorHAnsi"/>
          <w:i/>
          <w:sz w:val="20"/>
          <w:szCs w:val="20"/>
        </w:rPr>
        <w:t xml:space="preserve">ust. 2 brzmienia: „Zamawiający może żądać od Wykonawcy zapłaty kary umownej za odstąpienie od umowy z przyczyn leżących po stronie Wykonawcy w wysokości 10% kwoty niewykorzystanej z umowy”. </w:t>
      </w:r>
    </w:p>
    <w:p w14:paraId="4C9D2F96" w14:textId="77777777" w:rsidR="00212AD4" w:rsidRPr="00FA7496" w:rsidRDefault="00212AD4" w:rsidP="00FA7496">
      <w:pPr>
        <w:autoSpaceDE w:val="0"/>
        <w:autoSpaceDN w:val="0"/>
        <w:adjustRightInd w:val="0"/>
        <w:spacing w:after="0" w:line="240" w:lineRule="auto"/>
        <w:jc w:val="both"/>
        <w:rPr>
          <w:rFonts w:cstheme="minorHAnsi"/>
          <w:i/>
          <w:sz w:val="20"/>
          <w:szCs w:val="20"/>
        </w:rPr>
      </w:pPr>
      <w:r w:rsidRPr="00FA7496">
        <w:rPr>
          <w:rFonts w:cstheme="minorHAnsi"/>
          <w:i/>
          <w:sz w:val="20"/>
          <w:szCs w:val="20"/>
        </w:rPr>
        <w:t>b) dodanie do §4</w:t>
      </w:r>
      <w:r w:rsidRPr="00FA7496">
        <w:rPr>
          <w:rFonts w:cstheme="minorHAnsi"/>
          <w:b/>
          <w:i/>
          <w:sz w:val="20"/>
          <w:szCs w:val="20"/>
        </w:rPr>
        <w:t xml:space="preserve"> </w:t>
      </w:r>
      <w:r w:rsidRPr="00FA7496">
        <w:rPr>
          <w:rFonts w:cstheme="minorHAnsi"/>
          <w:i/>
          <w:sz w:val="20"/>
          <w:szCs w:val="20"/>
        </w:rPr>
        <w:t>ust. 3 zwrotu: „po przeprowadzeniu postępowania potwierdzającego zasadność i wysokość naliczonej kary umownej”?</w:t>
      </w:r>
    </w:p>
    <w:p w14:paraId="45377C50" w14:textId="77777777" w:rsidR="00212AD4" w:rsidRPr="00FA7496" w:rsidRDefault="00212AD4" w:rsidP="00FA7496">
      <w:pPr>
        <w:autoSpaceDE w:val="0"/>
        <w:autoSpaceDN w:val="0"/>
        <w:adjustRightInd w:val="0"/>
        <w:spacing w:after="0" w:line="240" w:lineRule="auto"/>
        <w:jc w:val="both"/>
        <w:rPr>
          <w:rFonts w:cstheme="minorHAnsi"/>
          <w:b/>
          <w:sz w:val="20"/>
          <w:szCs w:val="20"/>
        </w:rPr>
      </w:pPr>
      <w:r w:rsidRPr="00FA7496">
        <w:rPr>
          <w:rFonts w:cstheme="minorHAnsi"/>
          <w:b/>
          <w:color w:val="0000FF"/>
          <w:sz w:val="20"/>
          <w:szCs w:val="20"/>
        </w:rPr>
        <w:t xml:space="preserve">Odpowiedź 17. </w:t>
      </w:r>
      <w:r w:rsidRPr="00FA7496">
        <w:rPr>
          <w:rFonts w:cstheme="minorHAnsi"/>
          <w:b/>
          <w:sz w:val="20"/>
          <w:szCs w:val="20"/>
        </w:rPr>
        <w:t>Zamawiający wyraża zgodę i wprowadza modyfikację wzoru umowy, w wyniku której § 4 uzyskuje brzmienie:</w:t>
      </w:r>
    </w:p>
    <w:p w14:paraId="7CA8D556" w14:textId="77777777" w:rsidR="00212AD4" w:rsidRPr="00FA7496" w:rsidRDefault="00212AD4" w:rsidP="00FA7496">
      <w:pPr>
        <w:autoSpaceDE w:val="0"/>
        <w:autoSpaceDN w:val="0"/>
        <w:adjustRightInd w:val="0"/>
        <w:spacing w:after="0" w:line="240" w:lineRule="auto"/>
        <w:jc w:val="both"/>
        <w:rPr>
          <w:rFonts w:cstheme="minorHAnsi"/>
          <w:b/>
          <w:sz w:val="20"/>
          <w:szCs w:val="20"/>
          <w:lang w:eastAsia="pl-PL"/>
        </w:rPr>
      </w:pPr>
      <w:r w:rsidRPr="00FA7496">
        <w:rPr>
          <w:rFonts w:cstheme="minorHAnsi"/>
          <w:b/>
          <w:sz w:val="20"/>
          <w:szCs w:val="20"/>
          <w:lang w:eastAsia="pl-PL"/>
        </w:rPr>
        <w:t>ust. 2.</w:t>
      </w:r>
      <w:r w:rsidR="004304C1" w:rsidRPr="00FA7496">
        <w:rPr>
          <w:rFonts w:cstheme="minorHAnsi"/>
          <w:b/>
          <w:sz w:val="20"/>
          <w:szCs w:val="20"/>
          <w:lang w:eastAsia="pl-PL"/>
        </w:rPr>
        <w:t xml:space="preserve"> „</w:t>
      </w:r>
      <w:r w:rsidR="004304C1" w:rsidRPr="00FA7496">
        <w:rPr>
          <w:rFonts w:cstheme="minorHAnsi"/>
          <w:sz w:val="20"/>
          <w:szCs w:val="20"/>
          <w:lang w:eastAsia="pl-PL"/>
        </w:rPr>
        <w:t xml:space="preserve">Zamawiający może żądać od Wykonawcy zapłaty kary umownej za odstąpienie od umowy </w:t>
      </w:r>
      <w:r w:rsidR="004304C1" w:rsidRPr="00FA7496">
        <w:rPr>
          <w:rFonts w:cstheme="minorHAnsi"/>
          <w:sz w:val="20"/>
          <w:szCs w:val="20"/>
          <w:lang w:eastAsia="pl-PL"/>
        </w:rPr>
        <w:br/>
        <w:t>z przyczyn leżących po stronie Wykonawcy w wysokości 10% całkowitego wynagrodzenia brutto za wykonanie przedmiotu umowy, określonego w § 3 ust. 1.”</w:t>
      </w:r>
    </w:p>
    <w:p w14:paraId="740D40FF" w14:textId="77777777" w:rsidR="00212AD4" w:rsidRPr="00FA7496" w:rsidRDefault="00212AD4" w:rsidP="00FA7496">
      <w:pPr>
        <w:autoSpaceDE w:val="0"/>
        <w:autoSpaceDN w:val="0"/>
        <w:adjustRightInd w:val="0"/>
        <w:spacing w:after="0" w:line="240" w:lineRule="auto"/>
        <w:jc w:val="both"/>
        <w:rPr>
          <w:rFonts w:cstheme="minorHAnsi"/>
          <w:sz w:val="20"/>
          <w:szCs w:val="20"/>
        </w:rPr>
      </w:pPr>
      <w:r w:rsidRPr="00FA7496">
        <w:rPr>
          <w:rFonts w:cstheme="minorHAnsi"/>
          <w:b/>
          <w:sz w:val="20"/>
          <w:szCs w:val="20"/>
        </w:rPr>
        <w:t xml:space="preserve">ust. 3. </w:t>
      </w:r>
      <w:r w:rsidRPr="00FA7496">
        <w:rPr>
          <w:rFonts w:cstheme="minorHAnsi"/>
          <w:sz w:val="20"/>
          <w:szCs w:val="20"/>
          <w:lang w:eastAsia="pl-PL"/>
        </w:rPr>
        <w:t xml:space="preserve">„Wykonawca wyraża zgodę na potrącenie naliczonej kary umownej z przysługującego mu wynagrodzenia </w:t>
      </w:r>
      <w:r w:rsidRPr="00FA7496">
        <w:rPr>
          <w:rFonts w:cstheme="minorHAnsi"/>
          <w:sz w:val="20"/>
          <w:szCs w:val="20"/>
        </w:rPr>
        <w:t>po przeprowadzeniu postępowania potwierdzającego zasadność i wysokość naliczonej kary umownej</w:t>
      </w:r>
      <w:r w:rsidRPr="00FA7496">
        <w:rPr>
          <w:rFonts w:cstheme="minorHAnsi"/>
          <w:sz w:val="20"/>
          <w:szCs w:val="20"/>
          <w:lang w:eastAsia="pl-PL"/>
        </w:rPr>
        <w:t>.”</w:t>
      </w:r>
    </w:p>
    <w:p w14:paraId="4CEEE95C" w14:textId="77777777" w:rsidR="00FA7496" w:rsidRDefault="00FA7496" w:rsidP="00FA7496">
      <w:pPr>
        <w:tabs>
          <w:tab w:val="left" w:pos="0"/>
          <w:tab w:val="left" w:pos="851"/>
        </w:tabs>
        <w:spacing w:after="0" w:line="240" w:lineRule="auto"/>
        <w:jc w:val="both"/>
        <w:rPr>
          <w:rFonts w:cstheme="minorHAnsi"/>
          <w:b/>
          <w:color w:val="0000FF"/>
          <w:sz w:val="20"/>
          <w:szCs w:val="20"/>
        </w:rPr>
      </w:pPr>
    </w:p>
    <w:p w14:paraId="3B83611C" w14:textId="13EED85B" w:rsidR="00212AD4" w:rsidRPr="00FA7496" w:rsidRDefault="00212AD4" w:rsidP="00FA7496">
      <w:pPr>
        <w:tabs>
          <w:tab w:val="left" w:pos="0"/>
          <w:tab w:val="left" w:pos="851"/>
        </w:tabs>
        <w:spacing w:after="0" w:line="240" w:lineRule="auto"/>
        <w:jc w:val="both"/>
        <w:rPr>
          <w:rFonts w:cstheme="minorHAnsi"/>
          <w:b/>
          <w:sz w:val="20"/>
          <w:szCs w:val="20"/>
        </w:rPr>
      </w:pPr>
      <w:r w:rsidRPr="00FA7496">
        <w:rPr>
          <w:rFonts w:cstheme="minorHAnsi"/>
          <w:b/>
          <w:color w:val="0000FF"/>
          <w:sz w:val="20"/>
          <w:szCs w:val="20"/>
        </w:rPr>
        <w:t>Pytanie 18.</w:t>
      </w:r>
      <w:r w:rsidRPr="00FA7496">
        <w:rPr>
          <w:rFonts w:cstheme="minorHAnsi"/>
          <w:b/>
          <w:sz w:val="20"/>
          <w:szCs w:val="20"/>
        </w:rPr>
        <w:t xml:space="preserve"> Załącznik nr 3 Wzór umowy §6 ust. 1 pkt 2</w:t>
      </w:r>
    </w:p>
    <w:p w14:paraId="3A314D5B" w14:textId="77777777" w:rsidR="00212AD4" w:rsidRPr="00FA7496" w:rsidRDefault="00212AD4" w:rsidP="00FA7496">
      <w:pPr>
        <w:pStyle w:val="Default"/>
        <w:jc w:val="both"/>
        <w:rPr>
          <w:rFonts w:asciiTheme="minorHAnsi" w:hAnsiTheme="minorHAnsi" w:cstheme="minorHAnsi"/>
          <w:color w:val="auto"/>
          <w:sz w:val="20"/>
          <w:szCs w:val="20"/>
        </w:rPr>
      </w:pPr>
      <w:r w:rsidRPr="00FA7496">
        <w:rPr>
          <w:rFonts w:asciiTheme="minorHAnsi" w:hAnsiTheme="minorHAnsi" w:cstheme="minorHAnsi"/>
          <w:color w:val="auto"/>
          <w:sz w:val="20"/>
          <w:szCs w:val="20"/>
        </w:rPr>
        <w:t xml:space="preserve">Wykonawca proponuje wykreślenie ust. 1 pkt. 2) ponieważ kwestia powyższa jest rozstrzygnięta w pkt. 3). </w:t>
      </w:r>
    </w:p>
    <w:p w14:paraId="10718244" w14:textId="77777777" w:rsidR="00212AD4" w:rsidRPr="00FA7496" w:rsidRDefault="00212AD4" w:rsidP="00FA7496">
      <w:pPr>
        <w:spacing w:after="0" w:line="240" w:lineRule="auto"/>
        <w:jc w:val="both"/>
        <w:rPr>
          <w:rFonts w:cstheme="minorHAnsi"/>
          <w:b/>
          <w:color w:val="0000FF"/>
          <w:sz w:val="20"/>
          <w:szCs w:val="20"/>
        </w:rPr>
      </w:pPr>
    </w:p>
    <w:p w14:paraId="6D9F14E3" w14:textId="2BE131C5" w:rsidR="00212AD4" w:rsidRDefault="00212AD4" w:rsidP="00FA7496">
      <w:pPr>
        <w:spacing w:after="0" w:line="240" w:lineRule="auto"/>
        <w:jc w:val="both"/>
        <w:rPr>
          <w:rFonts w:cstheme="minorHAnsi"/>
          <w:sz w:val="20"/>
          <w:szCs w:val="20"/>
        </w:rPr>
      </w:pPr>
      <w:r w:rsidRPr="00FA7496">
        <w:rPr>
          <w:rFonts w:cstheme="minorHAnsi"/>
          <w:b/>
          <w:color w:val="0000FF"/>
          <w:sz w:val="20"/>
          <w:szCs w:val="20"/>
        </w:rPr>
        <w:t xml:space="preserve">Odpowiedź 18. </w:t>
      </w:r>
      <w:r w:rsidRPr="00FA7496">
        <w:rPr>
          <w:rFonts w:cstheme="minorHAnsi"/>
          <w:sz w:val="20"/>
          <w:szCs w:val="20"/>
        </w:rPr>
        <w:t>Zamawiający nie wyraża zgody na proponowaną modyfikację.</w:t>
      </w:r>
    </w:p>
    <w:p w14:paraId="793F1AF2" w14:textId="6246ECD1" w:rsidR="00610455" w:rsidRDefault="00610455" w:rsidP="00FA7496">
      <w:pPr>
        <w:spacing w:after="0" w:line="240" w:lineRule="auto"/>
        <w:jc w:val="both"/>
        <w:rPr>
          <w:rFonts w:cstheme="minorHAnsi"/>
          <w:sz w:val="20"/>
          <w:szCs w:val="20"/>
        </w:rPr>
      </w:pPr>
    </w:p>
    <w:p w14:paraId="55F7F3C1" w14:textId="30C2F82B" w:rsidR="00610455" w:rsidRDefault="00610455" w:rsidP="00FA7496">
      <w:pPr>
        <w:spacing w:after="0" w:line="240" w:lineRule="auto"/>
        <w:jc w:val="both"/>
        <w:rPr>
          <w:rFonts w:cstheme="minorHAnsi"/>
          <w:sz w:val="20"/>
          <w:szCs w:val="20"/>
        </w:rPr>
      </w:pPr>
    </w:p>
    <w:p w14:paraId="42B7548D" w14:textId="2555719D" w:rsidR="00610455" w:rsidRDefault="00610455" w:rsidP="00FA7496">
      <w:pPr>
        <w:spacing w:after="0" w:line="240" w:lineRule="auto"/>
        <w:jc w:val="both"/>
        <w:rPr>
          <w:rFonts w:cstheme="minorHAnsi"/>
          <w:sz w:val="20"/>
          <w:szCs w:val="20"/>
        </w:rPr>
      </w:pPr>
      <w:r>
        <w:rPr>
          <w:rFonts w:cstheme="minorHAnsi"/>
          <w:sz w:val="20"/>
          <w:szCs w:val="20"/>
        </w:rPr>
        <w:t xml:space="preserve">Równocześnie Zamawiający informuje, że dokonuje modyfikacji w Załączniku 2b, </w:t>
      </w:r>
      <w:proofErr w:type="spellStart"/>
      <w:r>
        <w:rPr>
          <w:rFonts w:cstheme="minorHAnsi"/>
          <w:sz w:val="20"/>
          <w:szCs w:val="20"/>
        </w:rPr>
        <w:t>cz.I</w:t>
      </w:r>
      <w:proofErr w:type="spellEnd"/>
      <w:r>
        <w:rPr>
          <w:rFonts w:cstheme="minorHAnsi"/>
          <w:sz w:val="20"/>
          <w:szCs w:val="20"/>
        </w:rPr>
        <w:t>., ust. 1, który uzyskuje brzmienie:</w:t>
      </w:r>
    </w:p>
    <w:p w14:paraId="59F457EB" w14:textId="0B0A06FF" w:rsidR="00610455" w:rsidRDefault="00610455" w:rsidP="00610455">
      <w:pPr>
        <w:spacing w:after="0" w:line="240" w:lineRule="auto"/>
        <w:jc w:val="both"/>
        <w:rPr>
          <w:rFonts w:ascii="Calibri" w:hAnsi="Calibri" w:cs="Calibri"/>
          <w:sz w:val="20"/>
          <w:szCs w:val="20"/>
        </w:rPr>
      </w:pPr>
      <w:r>
        <w:rPr>
          <w:rFonts w:ascii="Arial" w:hAnsi="Arial" w:cs="Arial"/>
        </w:rPr>
        <w:t>„</w:t>
      </w:r>
      <w:r w:rsidRPr="00610455">
        <w:rPr>
          <w:rFonts w:ascii="Calibri" w:hAnsi="Calibri" w:cs="Calibri"/>
          <w:sz w:val="20"/>
          <w:szCs w:val="20"/>
        </w:rPr>
        <w:t>Wykonawca zobowiązuje się do odbierania i dostarczania przesyłek w dni robocze od godziny 08:00 do 15.00 od poniedziałku do piątku z wyłączeniem dni ustawowo wolnych od pracy. Zamówienia przesyłek kurierskich Zamawiający będzie dokonywał wyłącznie telefonicznie do osoby przyjmującej zgłoszenia, na numery poddane przez Wykonawcę najpóźniej w dniu zawarcia umowy. Wykonawca potwierdzi przyjęcie zgłoszenia usługi kurierskiej również telefonicznie. Zamawiający nie dopuszcza zgłaszania zamówienia na usługę kurierską przez formularze na stronach internetowych, czy automatyczne sekretarki.”</w:t>
      </w:r>
    </w:p>
    <w:p w14:paraId="1ABB1964" w14:textId="5C073EE7" w:rsidR="00610455" w:rsidRDefault="00610455" w:rsidP="00610455">
      <w:pPr>
        <w:spacing w:after="0" w:line="240" w:lineRule="auto"/>
        <w:jc w:val="both"/>
        <w:rPr>
          <w:rFonts w:ascii="Calibri" w:hAnsi="Calibri" w:cs="Calibri"/>
          <w:sz w:val="20"/>
          <w:szCs w:val="20"/>
        </w:rPr>
      </w:pPr>
    </w:p>
    <w:p w14:paraId="1D050F25" w14:textId="6227582F" w:rsidR="00610455" w:rsidRDefault="00610455" w:rsidP="00610455">
      <w:pPr>
        <w:spacing w:after="0" w:line="240" w:lineRule="auto"/>
        <w:jc w:val="both"/>
        <w:rPr>
          <w:rFonts w:cstheme="minorHAnsi"/>
          <w:bCs/>
          <w:sz w:val="20"/>
          <w:szCs w:val="20"/>
        </w:rPr>
      </w:pPr>
      <w:r>
        <w:rPr>
          <w:rFonts w:ascii="Calibri" w:hAnsi="Calibri" w:cs="Calibri"/>
          <w:sz w:val="20"/>
          <w:szCs w:val="20"/>
        </w:rPr>
        <w:t xml:space="preserve">Zmodyfikowane dokumenty zostają zamieszczone na stronie </w:t>
      </w:r>
      <w:hyperlink r:id="rId9" w:history="1">
        <w:r w:rsidRPr="007F053A">
          <w:rPr>
            <w:rStyle w:val="Hipercze"/>
            <w:rFonts w:ascii="Calibri" w:hAnsi="Calibri" w:cs="Calibri"/>
            <w:sz w:val="20"/>
            <w:szCs w:val="20"/>
          </w:rPr>
          <w:t>www.mir.gdynia.pl</w:t>
        </w:r>
      </w:hyperlink>
      <w:r>
        <w:rPr>
          <w:rFonts w:ascii="Calibri" w:hAnsi="Calibri" w:cs="Calibri"/>
          <w:sz w:val="20"/>
          <w:szCs w:val="20"/>
        </w:rPr>
        <w:t xml:space="preserve">, postępowanie nr </w:t>
      </w:r>
      <w:r w:rsidRPr="00FA7496">
        <w:rPr>
          <w:rFonts w:cstheme="minorHAnsi"/>
          <w:bCs/>
          <w:sz w:val="20"/>
          <w:szCs w:val="20"/>
        </w:rPr>
        <w:t>28/FZP/FG/DH/DSZ/NSW/2017</w:t>
      </w:r>
      <w:r>
        <w:rPr>
          <w:rFonts w:cstheme="minorHAnsi"/>
          <w:bCs/>
          <w:sz w:val="20"/>
          <w:szCs w:val="20"/>
        </w:rPr>
        <w:t xml:space="preserve"> w części zatytułowanej „Modyfikacje Specyfikacji Istotnych Warunków Zamówienia”.</w:t>
      </w:r>
    </w:p>
    <w:p w14:paraId="1A6EECCD" w14:textId="47193436" w:rsidR="00610455" w:rsidRDefault="00610455" w:rsidP="00610455">
      <w:pPr>
        <w:spacing w:after="0" w:line="240" w:lineRule="auto"/>
        <w:jc w:val="both"/>
        <w:rPr>
          <w:rFonts w:cstheme="minorHAnsi"/>
          <w:bCs/>
          <w:sz w:val="20"/>
          <w:szCs w:val="20"/>
        </w:rPr>
      </w:pPr>
    </w:p>
    <w:p w14:paraId="2CF4E80A" w14:textId="65BFECAE" w:rsidR="00610455" w:rsidRDefault="00610455" w:rsidP="00610455">
      <w:pPr>
        <w:spacing w:after="0" w:line="240" w:lineRule="auto"/>
        <w:jc w:val="both"/>
        <w:rPr>
          <w:rFonts w:cstheme="minorHAnsi"/>
          <w:bCs/>
          <w:sz w:val="20"/>
          <w:szCs w:val="20"/>
        </w:rPr>
      </w:pPr>
    </w:p>
    <w:p w14:paraId="0EE7B5CB" w14:textId="72F2F289" w:rsidR="00610455" w:rsidRDefault="00610455" w:rsidP="00610455">
      <w:pPr>
        <w:spacing w:after="0" w:line="240" w:lineRule="auto"/>
        <w:jc w:val="both"/>
        <w:rPr>
          <w:rFonts w:cstheme="minorHAnsi"/>
          <w:bCs/>
          <w:sz w:val="20"/>
          <w:szCs w:val="20"/>
        </w:rPr>
      </w:pP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r>
      <w:r>
        <w:rPr>
          <w:rFonts w:cstheme="minorHAnsi"/>
          <w:bCs/>
          <w:sz w:val="20"/>
          <w:szCs w:val="20"/>
        </w:rPr>
        <w:tab/>
        <w:t>W imieniu Zamawiającego</w:t>
      </w:r>
    </w:p>
    <w:p w14:paraId="6D4F5532" w14:textId="2CE39C34" w:rsidR="003369C7" w:rsidRDefault="003369C7" w:rsidP="00610455">
      <w:pPr>
        <w:spacing w:after="0" w:line="240" w:lineRule="auto"/>
        <w:jc w:val="both"/>
        <w:rPr>
          <w:rFonts w:cstheme="minorHAnsi"/>
          <w:bCs/>
          <w:sz w:val="20"/>
          <w:szCs w:val="20"/>
        </w:rPr>
      </w:pPr>
    </w:p>
    <w:p w14:paraId="32EC3515" w14:textId="79415650" w:rsidR="003369C7" w:rsidRDefault="003369C7" w:rsidP="00610455">
      <w:pPr>
        <w:spacing w:after="0" w:line="240" w:lineRule="auto"/>
        <w:jc w:val="both"/>
        <w:rPr>
          <w:rFonts w:cstheme="minorHAnsi"/>
          <w:bCs/>
          <w:sz w:val="20"/>
          <w:szCs w:val="20"/>
        </w:rPr>
      </w:pPr>
    </w:p>
    <w:p w14:paraId="0C038A4F" w14:textId="77777777" w:rsidR="003369C7" w:rsidRDefault="003369C7" w:rsidP="003369C7">
      <w:pPr>
        <w:autoSpaceDE w:val="0"/>
        <w:autoSpaceDN w:val="0"/>
        <w:adjustRightInd w:val="0"/>
        <w:spacing w:after="120"/>
        <w:ind w:left="5670"/>
        <w:jc w:val="both"/>
        <w:rPr>
          <w:rFonts w:ascii="Arial" w:hAnsi="Arial" w:cs="Arial"/>
          <w:bCs/>
          <w:i/>
          <w:color w:val="000000"/>
          <w:sz w:val="20"/>
          <w:szCs w:val="20"/>
        </w:rPr>
      </w:pPr>
      <w:r>
        <w:rPr>
          <w:rFonts w:ascii="Arial" w:hAnsi="Arial" w:cs="Arial"/>
          <w:bCs/>
          <w:i/>
          <w:color w:val="000000"/>
          <w:sz w:val="20"/>
          <w:szCs w:val="20"/>
        </w:rPr>
        <w:t>mgr Rafał Geremek</w:t>
      </w:r>
    </w:p>
    <w:p w14:paraId="7EDDB6E3" w14:textId="77777777" w:rsidR="003369C7" w:rsidRDefault="003369C7" w:rsidP="003369C7">
      <w:pPr>
        <w:autoSpaceDE w:val="0"/>
        <w:autoSpaceDN w:val="0"/>
        <w:adjustRightInd w:val="0"/>
        <w:spacing w:after="120"/>
        <w:ind w:left="5670"/>
        <w:jc w:val="both"/>
        <w:rPr>
          <w:rFonts w:ascii="Arial" w:hAnsi="Arial" w:cs="Arial"/>
          <w:bCs/>
          <w:i/>
          <w:color w:val="000000"/>
          <w:sz w:val="20"/>
          <w:szCs w:val="20"/>
        </w:rPr>
      </w:pPr>
      <w:r>
        <w:rPr>
          <w:rFonts w:ascii="Arial" w:hAnsi="Arial" w:cs="Arial"/>
          <w:bCs/>
          <w:i/>
          <w:color w:val="000000"/>
          <w:sz w:val="20"/>
          <w:szCs w:val="20"/>
        </w:rPr>
        <w:t>Zastępca Dyrektora ds. Finansowych</w:t>
      </w:r>
    </w:p>
    <w:p w14:paraId="5A9944C8" w14:textId="77777777" w:rsidR="003369C7" w:rsidRPr="00610455" w:rsidRDefault="003369C7" w:rsidP="00610455">
      <w:pPr>
        <w:spacing w:after="0" w:line="240" w:lineRule="auto"/>
        <w:jc w:val="both"/>
        <w:rPr>
          <w:rFonts w:ascii="Calibri" w:hAnsi="Calibri" w:cs="Calibri"/>
          <w:sz w:val="20"/>
          <w:szCs w:val="20"/>
        </w:rPr>
      </w:pPr>
      <w:bookmarkStart w:id="0" w:name="_GoBack"/>
      <w:bookmarkEnd w:id="0"/>
    </w:p>
    <w:sectPr w:rsidR="003369C7" w:rsidRPr="00610455" w:rsidSect="003A6DF8">
      <w:footerReference w:type="default" r:id="rId10"/>
      <w:pgSz w:w="11906" w:h="16838"/>
      <w:pgMar w:top="709" w:right="991" w:bottom="709" w:left="851"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A8C2A" w14:textId="77777777" w:rsidR="00B82956" w:rsidRDefault="00B82956" w:rsidP="00AE62C6">
      <w:pPr>
        <w:spacing w:after="0" w:line="240" w:lineRule="auto"/>
      </w:pPr>
      <w:r>
        <w:separator/>
      </w:r>
    </w:p>
  </w:endnote>
  <w:endnote w:type="continuationSeparator" w:id="0">
    <w:p w14:paraId="1421386B" w14:textId="77777777" w:rsidR="00B82956" w:rsidRDefault="00B82956" w:rsidP="00AE62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37A8B" w14:textId="77777777" w:rsidR="0093090A" w:rsidRDefault="0093090A" w:rsidP="008A0ED5">
    <w:pPr>
      <w:rPr>
        <w:noProof/>
        <w:lang w:eastAsia="pl-PL"/>
      </w:rPr>
    </w:pPr>
  </w:p>
  <w:p w14:paraId="416112FE" w14:textId="04A3ACB5" w:rsidR="00766B58" w:rsidRDefault="00766B58" w:rsidP="008A0ED5">
    <w:pPr>
      <w:rPr>
        <w:rFonts w:ascii="Arial" w:hAnsi="Arial" w:cs="Arial"/>
        <w:b/>
        <w:bCs/>
        <w:i/>
        <w:snapToGrid w:val="0"/>
        <w:sz w:val="16"/>
        <w:szCs w:val="16"/>
      </w:rPr>
    </w:pPr>
    <w:r w:rsidRPr="007B1108">
      <w:rPr>
        <w:rFonts w:ascii="Arial" w:hAnsi="Arial" w:cs="Arial"/>
        <w:bCs/>
        <w:i/>
        <w:snapToGrid w:val="0"/>
        <w:sz w:val="16"/>
        <w:szCs w:val="16"/>
      </w:rPr>
      <w:t xml:space="preserve"> </w:t>
    </w:r>
    <w:r w:rsidR="009E393F">
      <w:rPr>
        <w:rFonts w:ascii="Arial" w:hAnsi="Arial" w:cs="Arial"/>
        <w:bCs/>
        <w:i/>
        <w:snapToGrid w:val="0"/>
        <w:sz w:val="16"/>
        <w:szCs w:val="16"/>
      </w:rPr>
      <w:tab/>
    </w:r>
    <w:r w:rsidR="009E393F">
      <w:rPr>
        <w:rFonts w:ascii="Arial" w:hAnsi="Arial" w:cs="Arial"/>
        <w:bCs/>
        <w:i/>
        <w:snapToGrid w:val="0"/>
        <w:sz w:val="16"/>
        <w:szCs w:val="16"/>
      </w:rPr>
      <w:tab/>
    </w:r>
    <w:r w:rsidR="009E393F">
      <w:rPr>
        <w:rFonts w:ascii="Arial" w:hAnsi="Arial" w:cs="Arial"/>
        <w:bCs/>
        <w:i/>
        <w:snapToGrid w:val="0"/>
        <w:sz w:val="16"/>
        <w:szCs w:val="16"/>
      </w:rPr>
      <w:tab/>
    </w:r>
    <w:r w:rsidR="009E393F">
      <w:rPr>
        <w:rFonts w:ascii="Arial" w:hAnsi="Arial" w:cs="Arial"/>
        <w:bCs/>
        <w:i/>
        <w:snapToGrid w:val="0"/>
        <w:sz w:val="16"/>
        <w:szCs w:val="16"/>
      </w:rPr>
      <w:tab/>
    </w:r>
    <w:r w:rsidR="009E393F">
      <w:rPr>
        <w:rFonts w:ascii="Arial" w:hAnsi="Arial" w:cs="Arial"/>
        <w:bCs/>
        <w:i/>
        <w:snapToGrid w:val="0"/>
        <w:sz w:val="16"/>
        <w:szCs w:val="16"/>
      </w:rPr>
      <w:tab/>
    </w:r>
    <w:r w:rsidR="009E393F">
      <w:rPr>
        <w:rFonts w:ascii="Arial" w:hAnsi="Arial" w:cs="Arial"/>
        <w:bCs/>
        <w:i/>
        <w:snapToGrid w:val="0"/>
        <w:sz w:val="16"/>
        <w:szCs w:val="16"/>
      </w:rPr>
      <w:tab/>
    </w:r>
    <w:r w:rsidR="009E393F">
      <w:rPr>
        <w:rFonts w:ascii="Arial" w:hAnsi="Arial" w:cs="Arial"/>
        <w:bCs/>
        <w:i/>
        <w:snapToGrid w:val="0"/>
        <w:sz w:val="16"/>
        <w:szCs w:val="16"/>
      </w:rPr>
      <w:tab/>
    </w:r>
    <w:r w:rsidR="009E393F">
      <w:rPr>
        <w:rFonts w:ascii="Arial" w:hAnsi="Arial" w:cs="Arial"/>
        <w:bCs/>
        <w:i/>
        <w:snapToGrid w:val="0"/>
        <w:sz w:val="16"/>
        <w:szCs w:val="16"/>
      </w:rPr>
      <w:tab/>
    </w:r>
    <w:r w:rsidR="009E393F" w:rsidRPr="009E393F">
      <w:rPr>
        <w:rFonts w:ascii="Arial" w:hAnsi="Arial" w:cs="Arial"/>
        <w:bCs/>
        <w:i/>
        <w:snapToGrid w:val="0"/>
        <w:sz w:val="16"/>
        <w:szCs w:val="16"/>
      </w:rPr>
      <w:t xml:space="preserve">Strona </w:t>
    </w:r>
    <w:r w:rsidR="009E393F" w:rsidRPr="009E393F">
      <w:rPr>
        <w:rFonts w:ascii="Arial" w:hAnsi="Arial" w:cs="Arial"/>
        <w:b/>
        <w:bCs/>
        <w:i/>
        <w:snapToGrid w:val="0"/>
        <w:sz w:val="16"/>
        <w:szCs w:val="16"/>
      </w:rPr>
      <w:fldChar w:fldCharType="begin"/>
    </w:r>
    <w:r w:rsidR="009E393F" w:rsidRPr="009E393F">
      <w:rPr>
        <w:rFonts w:ascii="Arial" w:hAnsi="Arial" w:cs="Arial"/>
        <w:b/>
        <w:bCs/>
        <w:i/>
        <w:snapToGrid w:val="0"/>
        <w:sz w:val="16"/>
        <w:szCs w:val="16"/>
      </w:rPr>
      <w:instrText>PAGE  \* Arabic  \* MERGEFORMAT</w:instrText>
    </w:r>
    <w:r w:rsidR="009E393F" w:rsidRPr="009E393F">
      <w:rPr>
        <w:rFonts w:ascii="Arial" w:hAnsi="Arial" w:cs="Arial"/>
        <w:b/>
        <w:bCs/>
        <w:i/>
        <w:snapToGrid w:val="0"/>
        <w:sz w:val="16"/>
        <w:szCs w:val="16"/>
      </w:rPr>
      <w:fldChar w:fldCharType="separate"/>
    </w:r>
    <w:r w:rsidR="003369C7">
      <w:rPr>
        <w:rFonts w:ascii="Arial" w:hAnsi="Arial" w:cs="Arial"/>
        <w:b/>
        <w:bCs/>
        <w:i/>
        <w:noProof/>
        <w:snapToGrid w:val="0"/>
        <w:sz w:val="16"/>
        <w:szCs w:val="16"/>
      </w:rPr>
      <w:t>5</w:t>
    </w:r>
    <w:r w:rsidR="009E393F" w:rsidRPr="009E393F">
      <w:rPr>
        <w:rFonts w:ascii="Arial" w:hAnsi="Arial" w:cs="Arial"/>
        <w:b/>
        <w:bCs/>
        <w:i/>
        <w:snapToGrid w:val="0"/>
        <w:sz w:val="16"/>
        <w:szCs w:val="16"/>
      </w:rPr>
      <w:fldChar w:fldCharType="end"/>
    </w:r>
    <w:r w:rsidR="009E393F" w:rsidRPr="009E393F">
      <w:rPr>
        <w:rFonts w:ascii="Arial" w:hAnsi="Arial" w:cs="Arial"/>
        <w:bCs/>
        <w:i/>
        <w:snapToGrid w:val="0"/>
        <w:sz w:val="16"/>
        <w:szCs w:val="16"/>
      </w:rPr>
      <w:t xml:space="preserve"> z </w:t>
    </w:r>
    <w:r w:rsidR="009E393F" w:rsidRPr="009E393F">
      <w:rPr>
        <w:rFonts w:ascii="Arial" w:hAnsi="Arial" w:cs="Arial"/>
        <w:b/>
        <w:bCs/>
        <w:i/>
        <w:snapToGrid w:val="0"/>
        <w:sz w:val="16"/>
        <w:szCs w:val="16"/>
      </w:rPr>
      <w:fldChar w:fldCharType="begin"/>
    </w:r>
    <w:r w:rsidR="009E393F" w:rsidRPr="009E393F">
      <w:rPr>
        <w:rFonts w:ascii="Arial" w:hAnsi="Arial" w:cs="Arial"/>
        <w:b/>
        <w:bCs/>
        <w:i/>
        <w:snapToGrid w:val="0"/>
        <w:sz w:val="16"/>
        <w:szCs w:val="16"/>
      </w:rPr>
      <w:instrText>NUMPAGES  \* Arabic  \* MERGEFORMAT</w:instrText>
    </w:r>
    <w:r w:rsidR="009E393F" w:rsidRPr="009E393F">
      <w:rPr>
        <w:rFonts w:ascii="Arial" w:hAnsi="Arial" w:cs="Arial"/>
        <w:b/>
        <w:bCs/>
        <w:i/>
        <w:snapToGrid w:val="0"/>
        <w:sz w:val="16"/>
        <w:szCs w:val="16"/>
      </w:rPr>
      <w:fldChar w:fldCharType="separate"/>
    </w:r>
    <w:r w:rsidR="003369C7">
      <w:rPr>
        <w:rFonts w:ascii="Arial" w:hAnsi="Arial" w:cs="Arial"/>
        <w:b/>
        <w:bCs/>
        <w:i/>
        <w:noProof/>
        <w:snapToGrid w:val="0"/>
        <w:sz w:val="16"/>
        <w:szCs w:val="16"/>
      </w:rPr>
      <w:t>5</w:t>
    </w:r>
    <w:r w:rsidR="009E393F" w:rsidRPr="009E393F">
      <w:rPr>
        <w:rFonts w:ascii="Arial" w:hAnsi="Arial" w:cs="Arial"/>
        <w:b/>
        <w:bCs/>
        <w:i/>
        <w:snapToGrid w:val="0"/>
        <w:sz w:val="16"/>
        <w:szCs w:val="16"/>
      </w:rPr>
      <w:fldChar w:fldCharType="end"/>
    </w:r>
  </w:p>
  <w:p w14:paraId="442274B6" w14:textId="77777777" w:rsidR="0093090A" w:rsidRDefault="0093090A" w:rsidP="008A0ED5">
    <w:pPr>
      <w:rPr>
        <w:rFonts w:ascii="Arial" w:hAnsi="Arial" w:cs="Arial"/>
        <w:b/>
        <w:bCs/>
        <w:i/>
        <w:snapToGrid w:val="0"/>
        <w:sz w:val="16"/>
        <w:szCs w:val="16"/>
      </w:rPr>
    </w:pPr>
    <w:r>
      <w:rPr>
        <w:noProof/>
        <w:lang w:eastAsia="pl-PL"/>
      </w:rPr>
      <w:drawing>
        <wp:anchor distT="0" distB="0" distL="114300" distR="114300" simplePos="0" relativeHeight="251659264" behindDoc="0" locked="0" layoutInCell="1" allowOverlap="1" wp14:anchorId="47EF14DC" wp14:editId="3A000A39">
          <wp:simplePos x="0" y="0"/>
          <wp:positionH relativeFrom="page">
            <wp:posOffset>720725</wp:posOffset>
          </wp:positionH>
          <wp:positionV relativeFrom="page">
            <wp:posOffset>9738360</wp:posOffset>
          </wp:positionV>
          <wp:extent cx="5360670" cy="753110"/>
          <wp:effectExtent l="0" t="0" r="0" b="8890"/>
          <wp:wrapSquare wrapText="bothSides"/>
          <wp:docPr id="11" name="Obraz 11" descr="C:\Users\aochman\Desktop\MIR-PIB 95 lat\Listownik PL dół.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C:\Users\aochman\Desktop\MIR-PIB 95 lat\Listownik PL dół.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60670" cy="7531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E44D2B" w14:textId="77777777" w:rsidR="0093090A" w:rsidRDefault="0093090A" w:rsidP="008A0ED5">
    <w:pPr>
      <w:rPr>
        <w:rFonts w:ascii="Arial" w:hAnsi="Arial" w:cs="Arial"/>
        <w:bCs/>
        <w:i/>
        <w:snapToGrid w:val="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BD3184" w14:textId="77777777" w:rsidR="00B82956" w:rsidRDefault="00B82956" w:rsidP="00AE62C6">
      <w:pPr>
        <w:spacing w:after="0" w:line="240" w:lineRule="auto"/>
      </w:pPr>
      <w:r>
        <w:separator/>
      </w:r>
    </w:p>
  </w:footnote>
  <w:footnote w:type="continuationSeparator" w:id="0">
    <w:p w14:paraId="01732A1C" w14:textId="77777777" w:rsidR="00B82956" w:rsidRDefault="00B82956" w:rsidP="00AE62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004BAA"/>
    <w:multiLevelType w:val="hybridMultilevel"/>
    <w:tmpl w:val="FCAAA56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576CDD"/>
    <w:multiLevelType w:val="multilevel"/>
    <w:tmpl w:val="472022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5E6876"/>
    <w:multiLevelType w:val="multilevel"/>
    <w:tmpl w:val="78225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EF31D0"/>
    <w:multiLevelType w:val="multilevel"/>
    <w:tmpl w:val="8CA89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53088C"/>
    <w:multiLevelType w:val="hybridMultilevel"/>
    <w:tmpl w:val="D75449E8"/>
    <w:lvl w:ilvl="0" w:tplc="CBD65C1A">
      <w:start w:val="3"/>
      <w:numFmt w:val="upperRoman"/>
      <w:lvlText w:val="%1."/>
      <w:lvlJc w:val="left"/>
      <w:pPr>
        <w:tabs>
          <w:tab w:val="num" w:pos="1080"/>
        </w:tabs>
        <w:ind w:left="1080" w:hanging="720"/>
      </w:pPr>
      <w:rPr>
        <w:rFonts w:ascii="Arial" w:hAnsi="Arial" w:cs="Arial" w:hint="default"/>
        <w:sz w:val="2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48DA0A49"/>
    <w:multiLevelType w:val="hybridMultilevel"/>
    <w:tmpl w:val="D3F61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9857CD1"/>
    <w:multiLevelType w:val="multilevel"/>
    <w:tmpl w:val="49BAF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4C52C1A"/>
    <w:multiLevelType w:val="hybridMultilevel"/>
    <w:tmpl w:val="EBE0787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667319F0"/>
    <w:multiLevelType w:val="hybridMultilevel"/>
    <w:tmpl w:val="9F96D0E0"/>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B2C4A9B"/>
    <w:multiLevelType w:val="hybridMultilevel"/>
    <w:tmpl w:val="A0A4499E"/>
    <w:lvl w:ilvl="0" w:tplc="E8547714">
      <w:start w:val="1"/>
      <w:numFmt w:val="decimal"/>
      <w:lvlText w:val="%1."/>
      <w:lvlJc w:val="center"/>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C7B01C5"/>
    <w:multiLevelType w:val="multilevel"/>
    <w:tmpl w:val="29E491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AA3F9E"/>
    <w:multiLevelType w:val="hybridMultilevel"/>
    <w:tmpl w:val="0972C63C"/>
    <w:lvl w:ilvl="0" w:tplc="AE2AEE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2"/>
  </w:num>
  <w:num w:numId="3">
    <w:abstractNumId w:val="10"/>
  </w:num>
  <w:num w:numId="4">
    <w:abstractNumId w:val="1"/>
  </w:num>
  <w:num w:numId="5">
    <w:abstractNumId w:val="6"/>
  </w:num>
  <w:num w:numId="6">
    <w:abstractNumId w:val="4"/>
  </w:num>
  <w:num w:numId="7">
    <w:abstractNumId w:val="7"/>
  </w:num>
  <w:num w:numId="8">
    <w:abstractNumId w:val="5"/>
  </w:num>
  <w:num w:numId="9">
    <w:abstractNumId w:val="8"/>
  </w:num>
  <w:num w:numId="10">
    <w:abstractNumId w:val="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A6"/>
    <w:rsid w:val="0000539B"/>
    <w:rsid w:val="000410A0"/>
    <w:rsid w:val="000811BE"/>
    <w:rsid w:val="000E15BE"/>
    <w:rsid w:val="00120DDF"/>
    <w:rsid w:val="001222F4"/>
    <w:rsid w:val="001715FB"/>
    <w:rsid w:val="001B4D41"/>
    <w:rsid w:val="001C7F61"/>
    <w:rsid w:val="001E40FE"/>
    <w:rsid w:val="001F1712"/>
    <w:rsid w:val="00201532"/>
    <w:rsid w:val="00210283"/>
    <w:rsid w:val="00212AD4"/>
    <w:rsid w:val="002454EA"/>
    <w:rsid w:val="00280E5C"/>
    <w:rsid w:val="00293EFD"/>
    <w:rsid w:val="002C7517"/>
    <w:rsid w:val="002D34D6"/>
    <w:rsid w:val="002D76FB"/>
    <w:rsid w:val="002F04DA"/>
    <w:rsid w:val="003140E1"/>
    <w:rsid w:val="00317079"/>
    <w:rsid w:val="00335C7F"/>
    <w:rsid w:val="003369C7"/>
    <w:rsid w:val="00365AA9"/>
    <w:rsid w:val="003A6DF8"/>
    <w:rsid w:val="003C0DC4"/>
    <w:rsid w:val="003C610D"/>
    <w:rsid w:val="003F6039"/>
    <w:rsid w:val="00402B7F"/>
    <w:rsid w:val="004304C1"/>
    <w:rsid w:val="00430AF7"/>
    <w:rsid w:val="00431B68"/>
    <w:rsid w:val="00450CC3"/>
    <w:rsid w:val="00472605"/>
    <w:rsid w:val="004B0A0A"/>
    <w:rsid w:val="004C7BE6"/>
    <w:rsid w:val="004D4431"/>
    <w:rsid w:val="004D6891"/>
    <w:rsid w:val="0055001C"/>
    <w:rsid w:val="0056062C"/>
    <w:rsid w:val="00563E5A"/>
    <w:rsid w:val="005811A1"/>
    <w:rsid w:val="00596022"/>
    <w:rsid w:val="00602890"/>
    <w:rsid w:val="00610455"/>
    <w:rsid w:val="00623427"/>
    <w:rsid w:val="00667EA7"/>
    <w:rsid w:val="0067645C"/>
    <w:rsid w:val="0071242F"/>
    <w:rsid w:val="0073385B"/>
    <w:rsid w:val="00743516"/>
    <w:rsid w:val="00766B58"/>
    <w:rsid w:val="007705C4"/>
    <w:rsid w:val="007C3892"/>
    <w:rsid w:val="007E32A9"/>
    <w:rsid w:val="007E53A6"/>
    <w:rsid w:val="0083482A"/>
    <w:rsid w:val="00887827"/>
    <w:rsid w:val="008A0ED5"/>
    <w:rsid w:val="008B4F49"/>
    <w:rsid w:val="008D21DC"/>
    <w:rsid w:val="0092557F"/>
    <w:rsid w:val="0093090A"/>
    <w:rsid w:val="00952D2F"/>
    <w:rsid w:val="00955E85"/>
    <w:rsid w:val="00965033"/>
    <w:rsid w:val="00990F6C"/>
    <w:rsid w:val="009A30E9"/>
    <w:rsid w:val="009A6475"/>
    <w:rsid w:val="009B38C3"/>
    <w:rsid w:val="009C70DE"/>
    <w:rsid w:val="009E393F"/>
    <w:rsid w:val="009F739E"/>
    <w:rsid w:val="00A04FCE"/>
    <w:rsid w:val="00A53EC2"/>
    <w:rsid w:val="00A709A4"/>
    <w:rsid w:val="00A902F2"/>
    <w:rsid w:val="00A91021"/>
    <w:rsid w:val="00AA13A5"/>
    <w:rsid w:val="00AD0BBA"/>
    <w:rsid w:val="00AE4E0B"/>
    <w:rsid w:val="00AE62C6"/>
    <w:rsid w:val="00AE68DA"/>
    <w:rsid w:val="00AF2725"/>
    <w:rsid w:val="00B11659"/>
    <w:rsid w:val="00B82956"/>
    <w:rsid w:val="00BA3B4D"/>
    <w:rsid w:val="00BD14AB"/>
    <w:rsid w:val="00BD78A1"/>
    <w:rsid w:val="00BF2CB8"/>
    <w:rsid w:val="00C165BC"/>
    <w:rsid w:val="00C427ED"/>
    <w:rsid w:val="00C60AAD"/>
    <w:rsid w:val="00C6227D"/>
    <w:rsid w:val="00C7081B"/>
    <w:rsid w:val="00C83055"/>
    <w:rsid w:val="00CB66E9"/>
    <w:rsid w:val="00CC1EEF"/>
    <w:rsid w:val="00D8151C"/>
    <w:rsid w:val="00D96CCD"/>
    <w:rsid w:val="00DA0E5C"/>
    <w:rsid w:val="00DD6857"/>
    <w:rsid w:val="00E26366"/>
    <w:rsid w:val="00E41E39"/>
    <w:rsid w:val="00E44D84"/>
    <w:rsid w:val="00E718C2"/>
    <w:rsid w:val="00E75FC0"/>
    <w:rsid w:val="00EB5CE8"/>
    <w:rsid w:val="00EC013F"/>
    <w:rsid w:val="00ED3B00"/>
    <w:rsid w:val="00EF72B0"/>
    <w:rsid w:val="00F060F9"/>
    <w:rsid w:val="00F31D49"/>
    <w:rsid w:val="00F4378A"/>
    <w:rsid w:val="00F51FCE"/>
    <w:rsid w:val="00F57015"/>
    <w:rsid w:val="00F64C6A"/>
    <w:rsid w:val="00F83183"/>
    <w:rsid w:val="00FA7094"/>
    <w:rsid w:val="00FA7496"/>
    <w:rsid w:val="00FC39E7"/>
    <w:rsid w:val="00FE0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E94FF6E"/>
  <w15:docId w15:val="{929A3794-7E7B-49B5-AD55-2E574D7B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AE62C6"/>
    <w:rPr>
      <w:color w:val="0000FF"/>
      <w:u w:val="single"/>
    </w:rPr>
  </w:style>
  <w:style w:type="paragraph" w:styleId="NormalnyWeb">
    <w:name w:val="Normal (Web)"/>
    <w:basedOn w:val="Normalny"/>
    <w:uiPriority w:val="99"/>
    <w:unhideWhenUsed/>
    <w:rsid w:val="00AE62C6"/>
    <w:pPr>
      <w:spacing w:after="0" w:line="240" w:lineRule="auto"/>
      <w:ind w:left="225"/>
    </w:pPr>
    <w:rPr>
      <w:rFonts w:ascii="Times New Roman" w:eastAsia="Times New Roman" w:hAnsi="Times New Roman" w:cs="Times New Roman"/>
      <w:sz w:val="24"/>
      <w:szCs w:val="24"/>
      <w:lang w:eastAsia="pl-PL"/>
    </w:rPr>
  </w:style>
  <w:style w:type="paragraph" w:customStyle="1" w:styleId="khheader">
    <w:name w:val="kh_header"/>
    <w:basedOn w:val="Normalny"/>
    <w:rsid w:val="00AE62C6"/>
    <w:pPr>
      <w:spacing w:after="0" w:line="420" w:lineRule="atLeast"/>
      <w:ind w:left="225"/>
      <w:jc w:val="center"/>
    </w:pPr>
    <w:rPr>
      <w:rFonts w:ascii="Times New Roman" w:eastAsia="Times New Roman" w:hAnsi="Times New Roman" w:cs="Times New Roman"/>
      <w:sz w:val="28"/>
      <w:szCs w:val="28"/>
      <w:lang w:eastAsia="pl-PL"/>
    </w:rPr>
  </w:style>
  <w:style w:type="paragraph" w:customStyle="1" w:styleId="khtitle">
    <w:name w:val="kh_title"/>
    <w:basedOn w:val="Normalny"/>
    <w:rsid w:val="00AE62C6"/>
    <w:pPr>
      <w:spacing w:before="375" w:after="225" w:line="240" w:lineRule="auto"/>
    </w:pPr>
    <w:rPr>
      <w:rFonts w:ascii="Times New Roman" w:eastAsia="Times New Roman" w:hAnsi="Times New Roman" w:cs="Times New Roman"/>
      <w:b/>
      <w:bCs/>
      <w:sz w:val="24"/>
      <w:szCs w:val="24"/>
      <w:u w:val="single"/>
      <w:lang w:eastAsia="pl-PL"/>
    </w:rPr>
  </w:style>
  <w:style w:type="paragraph" w:customStyle="1" w:styleId="bold">
    <w:name w:val="bold"/>
    <w:basedOn w:val="Normalny"/>
    <w:rsid w:val="00AE62C6"/>
    <w:pPr>
      <w:spacing w:after="0" w:line="240" w:lineRule="auto"/>
      <w:ind w:left="225"/>
    </w:pPr>
    <w:rPr>
      <w:rFonts w:ascii="Times New Roman" w:eastAsia="Times New Roman" w:hAnsi="Times New Roman" w:cs="Times New Roman"/>
      <w:b/>
      <w:bCs/>
      <w:sz w:val="24"/>
      <w:szCs w:val="24"/>
      <w:lang w:eastAsia="pl-PL"/>
    </w:rPr>
  </w:style>
  <w:style w:type="character" w:customStyle="1" w:styleId="text21">
    <w:name w:val="text21"/>
    <w:basedOn w:val="Domylnaczcionkaakapitu"/>
    <w:rsid w:val="00AE62C6"/>
    <w:rPr>
      <w:rFonts w:ascii="Verdana" w:hAnsi="Verdana" w:hint="default"/>
      <w:color w:val="000000"/>
      <w:sz w:val="17"/>
      <w:szCs w:val="17"/>
    </w:rPr>
  </w:style>
  <w:style w:type="paragraph" w:styleId="Tekstdymka">
    <w:name w:val="Balloon Text"/>
    <w:basedOn w:val="Normalny"/>
    <w:link w:val="TekstdymkaZnak"/>
    <w:uiPriority w:val="99"/>
    <w:semiHidden/>
    <w:unhideWhenUsed/>
    <w:rsid w:val="00AE62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E62C6"/>
    <w:rPr>
      <w:rFonts w:ascii="Tahoma" w:hAnsi="Tahoma" w:cs="Tahoma"/>
      <w:sz w:val="16"/>
      <w:szCs w:val="16"/>
    </w:rPr>
  </w:style>
  <w:style w:type="paragraph" w:styleId="Nagwek">
    <w:name w:val="header"/>
    <w:basedOn w:val="Normalny"/>
    <w:link w:val="NagwekZnak"/>
    <w:uiPriority w:val="99"/>
    <w:unhideWhenUsed/>
    <w:rsid w:val="00AE62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E62C6"/>
  </w:style>
  <w:style w:type="paragraph" w:styleId="Stopka">
    <w:name w:val="footer"/>
    <w:basedOn w:val="Normalny"/>
    <w:link w:val="StopkaZnak"/>
    <w:uiPriority w:val="99"/>
    <w:unhideWhenUsed/>
    <w:rsid w:val="00AE62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E62C6"/>
  </w:style>
  <w:style w:type="paragraph" w:customStyle="1" w:styleId="Default">
    <w:name w:val="Default"/>
    <w:uiPriority w:val="99"/>
    <w:rsid w:val="00BF2CB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link w:val="AkapitzlistZnak"/>
    <w:uiPriority w:val="99"/>
    <w:qFormat/>
    <w:rsid w:val="004B0A0A"/>
    <w:pPr>
      <w:spacing w:after="0" w:line="240" w:lineRule="auto"/>
      <w:ind w:left="720"/>
    </w:pPr>
    <w:rPr>
      <w:rFonts w:ascii="Times New Roman" w:eastAsia="Times New Roman" w:hAnsi="Times New Roman" w:cs="Times New Roman"/>
      <w:sz w:val="24"/>
      <w:szCs w:val="24"/>
    </w:rPr>
  </w:style>
  <w:style w:type="paragraph" w:styleId="Tekstpodstawowy">
    <w:name w:val="Body Text"/>
    <w:basedOn w:val="Normalny"/>
    <w:link w:val="TekstpodstawowyZnak"/>
    <w:semiHidden/>
    <w:rsid w:val="00F51FCE"/>
    <w:pPr>
      <w:autoSpaceDE w:val="0"/>
      <w:autoSpaceDN w:val="0"/>
      <w:adjustRightInd w:val="0"/>
      <w:spacing w:after="0" w:line="240" w:lineRule="auto"/>
    </w:pPr>
    <w:rPr>
      <w:rFonts w:ascii="Times New Roman" w:eastAsia="Times New Roman" w:hAnsi="Times New Roman" w:cs="Times New Roman"/>
      <w:b/>
      <w:bCs/>
      <w:sz w:val="28"/>
      <w:szCs w:val="28"/>
      <w:lang w:eastAsia="pl-PL"/>
    </w:rPr>
  </w:style>
  <w:style w:type="character" w:customStyle="1" w:styleId="TekstpodstawowyZnak">
    <w:name w:val="Tekst podstawowy Znak"/>
    <w:basedOn w:val="Domylnaczcionkaakapitu"/>
    <w:link w:val="Tekstpodstawowy"/>
    <w:semiHidden/>
    <w:rsid w:val="00F51FCE"/>
    <w:rPr>
      <w:rFonts w:ascii="Times New Roman" w:eastAsia="Times New Roman" w:hAnsi="Times New Roman" w:cs="Times New Roman"/>
      <w:b/>
      <w:bCs/>
      <w:sz w:val="28"/>
      <w:szCs w:val="28"/>
      <w:lang w:eastAsia="pl-PL"/>
    </w:rPr>
  </w:style>
  <w:style w:type="character" w:styleId="Pogrubienie">
    <w:name w:val="Strong"/>
    <w:uiPriority w:val="99"/>
    <w:qFormat/>
    <w:rsid w:val="00F51FCE"/>
    <w:rPr>
      <w:b/>
      <w:bCs/>
    </w:rPr>
  </w:style>
  <w:style w:type="character" w:customStyle="1" w:styleId="AkapitzlistZnak">
    <w:name w:val="Akapit z listą Znak"/>
    <w:link w:val="Akapitzlist"/>
    <w:uiPriority w:val="99"/>
    <w:locked/>
    <w:rsid w:val="00F51FCE"/>
    <w:rPr>
      <w:rFonts w:ascii="Times New Roman" w:eastAsia="Times New Roman" w:hAnsi="Times New Roman" w:cs="Times New Roman"/>
      <w:sz w:val="24"/>
      <w:szCs w:val="24"/>
    </w:rPr>
  </w:style>
  <w:style w:type="character" w:styleId="Odwoaniedokomentarza">
    <w:name w:val="annotation reference"/>
    <w:basedOn w:val="Domylnaczcionkaakapitu"/>
    <w:uiPriority w:val="99"/>
    <w:semiHidden/>
    <w:unhideWhenUsed/>
    <w:rsid w:val="00212AD4"/>
    <w:rPr>
      <w:sz w:val="16"/>
      <w:szCs w:val="16"/>
    </w:rPr>
  </w:style>
  <w:style w:type="paragraph" w:styleId="Tekstkomentarza">
    <w:name w:val="annotation text"/>
    <w:basedOn w:val="Normalny"/>
    <w:link w:val="TekstkomentarzaZnak"/>
    <w:uiPriority w:val="99"/>
    <w:semiHidden/>
    <w:unhideWhenUsed/>
    <w:rsid w:val="00212AD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12A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20704">
      <w:bodyDiv w:val="1"/>
      <w:marLeft w:val="0"/>
      <w:marRight w:val="0"/>
      <w:marTop w:val="0"/>
      <w:marBottom w:val="0"/>
      <w:divBdr>
        <w:top w:val="none" w:sz="0" w:space="0" w:color="auto"/>
        <w:left w:val="none" w:sz="0" w:space="0" w:color="auto"/>
        <w:bottom w:val="none" w:sz="0" w:space="0" w:color="auto"/>
        <w:right w:val="none" w:sz="0" w:space="0" w:color="auto"/>
      </w:divBdr>
      <w:divsChild>
        <w:div w:id="193036068">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r.gdynia.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304C09-D0FD-4FFC-9773-64FADB4CB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2790</Words>
  <Characters>16741</Characters>
  <Application>Microsoft Office Word</Application>
  <DocSecurity>0</DocSecurity>
  <Lines>139</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Groch</dc:creator>
  <cp:lastModifiedBy>Tomasz Formejster</cp:lastModifiedBy>
  <cp:revision>4</cp:revision>
  <cp:lastPrinted>2017-05-16T12:38:00Z</cp:lastPrinted>
  <dcterms:created xsi:type="dcterms:W3CDTF">2017-05-16T12:06:00Z</dcterms:created>
  <dcterms:modified xsi:type="dcterms:W3CDTF">2017-05-16T12:48:00Z</dcterms:modified>
</cp:coreProperties>
</file>